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94" w:rsidRPr="008B7D94" w:rsidRDefault="00FC4CA5" w:rsidP="008B7D94">
      <w:pPr>
        <w:spacing w:after="18" w:line="259" w:lineRule="auto"/>
        <w:ind w:left="12333"/>
        <w:jc w:val="right"/>
        <w:rPr>
          <w:rFonts w:eastAsia="Times New Roman" w:cs="Times New Roman"/>
          <w:color w:val="000000"/>
          <w:sz w:val="24"/>
        </w:rPr>
      </w:pPr>
      <w:r w:rsidRPr="008B7D94">
        <w:rPr>
          <w:rFonts w:eastAsia="Times New Roman" w:cs="Times New Roman"/>
          <w:color w:val="000000"/>
          <w:sz w:val="24"/>
        </w:rPr>
        <w:t xml:space="preserve">Приложение </w:t>
      </w:r>
      <w:r w:rsidR="009A2E94">
        <w:rPr>
          <w:rFonts w:eastAsia="Times New Roman" w:cs="Times New Roman"/>
          <w:color w:val="000000"/>
          <w:sz w:val="24"/>
        </w:rPr>
        <w:t xml:space="preserve">1 </w:t>
      </w:r>
      <w:bookmarkStart w:id="0" w:name="_GoBack"/>
      <w:bookmarkEnd w:id="0"/>
      <w:r w:rsidRPr="008B7D94">
        <w:rPr>
          <w:rFonts w:eastAsia="Times New Roman" w:cs="Times New Roman"/>
          <w:color w:val="000000"/>
          <w:sz w:val="24"/>
        </w:rPr>
        <w:t>к ДООП</w:t>
      </w:r>
      <w:r w:rsidR="008B7D94" w:rsidRPr="008B7D94">
        <w:rPr>
          <w:rFonts w:eastAsia="Times New Roman" w:cs="Times New Roman"/>
          <w:b/>
          <w:color w:val="000000"/>
        </w:rPr>
        <w:t xml:space="preserve">                                                                                                   </w:t>
      </w:r>
    </w:p>
    <w:p w:rsidR="008B7D94" w:rsidRPr="00DF21F8" w:rsidRDefault="008B7D94" w:rsidP="008B7D94">
      <w:pPr>
        <w:spacing w:after="0" w:line="240" w:lineRule="auto"/>
        <w:ind w:left="9498"/>
        <w:jc w:val="right"/>
        <w:rPr>
          <w:rFonts w:eastAsia="Times New Roman" w:cs="Times New Roman"/>
          <w:sz w:val="24"/>
          <w:szCs w:val="24"/>
        </w:rPr>
      </w:pPr>
      <w:r w:rsidRPr="00DF21F8">
        <w:rPr>
          <w:rFonts w:eastAsia="Times New Roman" w:cs="Times New Roman"/>
          <w:sz w:val="24"/>
          <w:szCs w:val="24"/>
        </w:rPr>
        <w:t xml:space="preserve">утверждена приказом директора                                                   </w:t>
      </w:r>
      <w:r>
        <w:rPr>
          <w:rFonts w:eastAsia="Times New Roman" w:cs="Times New Roman"/>
          <w:sz w:val="24"/>
          <w:szCs w:val="24"/>
        </w:rPr>
        <w:t xml:space="preserve">                                          </w:t>
      </w:r>
      <w:r w:rsidRPr="00DF21F8">
        <w:rPr>
          <w:rFonts w:eastAsia="Times New Roman" w:cs="Times New Roman"/>
          <w:sz w:val="24"/>
          <w:szCs w:val="24"/>
        </w:rPr>
        <w:t>МАОУ СОШ п.</w:t>
      </w:r>
      <w:r>
        <w:rPr>
          <w:rFonts w:eastAsia="Times New Roman" w:cs="Times New Roman"/>
          <w:sz w:val="24"/>
          <w:szCs w:val="24"/>
        </w:rPr>
        <w:t xml:space="preserve"> </w:t>
      </w:r>
      <w:r w:rsidRPr="00DF21F8">
        <w:rPr>
          <w:rFonts w:eastAsia="Times New Roman" w:cs="Times New Roman"/>
          <w:sz w:val="24"/>
          <w:szCs w:val="24"/>
        </w:rPr>
        <w:t>Азанка №119/1 от 28.08.2024 г.</w:t>
      </w:r>
    </w:p>
    <w:p w:rsidR="00FC4CA5" w:rsidRPr="00920F10" w:rsidRDefault="00FC4CA5" w:rsidP="008B7D94">
      <w:pPr>
        <w:spacing w:after="18" w:line="259" w:lineRule="auto"/>
        <w:ind w:left="12333"/>
        <w:jc w:val="right"/>
        <w:rPr>
          <w:rFonts w:eastAsia="Times New Roman" w:cs="Times New Roman"/>
          <w:color w:val="000000"/>
        </w:rPr>
      </w:pPr>
      <w:r w:rsidRPr="00920F10">
        <w:rPr>
          <w:rFonts w:eastAsia="Times New Roman" w:cs="Times New Roman"/>
          <w:color w:val="000000"/>
        </w:rPr>
        <w:t xml:space="preserve"> </w:t>
      </w:r>
    </w:p>
    <w:p w:rsidR="00FC4CA5" w:rsidRPr="00920F10" w:rsidRDefault="00FC4CA5" w:rsidP="00FC4CA5">
      <w:pPr>
        <w:spacing w:line="259" w:lineRule="auto"/>
        <w:ind w:left="120"/>
        <w:rPr>
          <w:rFonts w:eastAsia="Times New Roman" w:cs="Times New Roman"/>
          <w:color w:val="000000"/>
        </w:rPr>
      </w:pPr>
      <w:r w:rsidRPr="00920F10">
        <w:rPr>
          <w:rFonts w:eastAsia="Times New Roman" w:cs="Times New Roman"/>
          <w:color w:val="000000"/>
        </w:rPr>
        <w:t xml:space="preserve"> </w:t>
      </w:r>
    </w:p>
    <w:p w:rsidR="00FC4CA5" w:rsidRPr="00920F10" w:rsidRDefault="00FC4CA5" w:rsidP="00FC4CA5">
      <w:pPr>
        <w:spacing w:after="19" w:line="259" w:lineRule="auto"/>
        <w:ind w:left="120"/>
        <w:rPr>
          <w:rFonts w:eastAsia="Times New Roman" w:cs="Times New Roman"/>
          <w:color w:val="000000"/>
        </w:rPr>
      </w:pPr>
      <w:r w:rsidRPr="00920F10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C4CA5" w:rsidRPr="00920F10" w:rsidRDefault="00FC4CA5" w:rsidP="00FC4CA5">
      <w:pPr>
        <w:spacing w:after="19" w:line="259" w:lineRule="auto"/>
        <w:ind w:left="120"/>
        <w:rPr>
          <w:rFonts w:eastAsia="Times New Roman" w:cs="Times New Roman"/>
          <w:color w:val="000000"/>
        </w:rPr>
      </w:pPr>
      <w:r w:rsidRPr="00920F10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C4CA5" w:rsidRPr="00920F10" w:rsidRDefault="00FC4CA5" w:rsidP="00FC4CA5">
      <w:pPr>
        <w:spacing w:after="19" w:line="259" w:lineRule="auto"/>
        <w:ind w:left="120"/>
        <w:rPr>
          <w:rFonts w:eastAsia="Times New Roman" w:cs="Times New Roman"/>
          <w:color w:val="000000"/>
        </w:rPr>
      </w:pPr>
      <w:r w:rsidRPr="00920F10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C4CA5" w:rsidRPr="00920F10" w:rsidRDefault="00FC4CA5" w:rsidP="00FC4CA5">
      <w:pPr>
        <w:spacing w:after="67" w:line="259" w:lineRule="auto"/>
        <w:ind w:left="120"/>
        <w:rPr>
          <w:rFonts w:eastAsia="Times New Roman" w:cs="Times New Roman"/>
          <w:color w:val="000000"/>
        </w:rPr>
      </w:pPr>
      <w:r w:rsidRPr="00920F10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C4CA5" w:rsidRPr="00920F10" w:rsidRDefault="00FC4CA5" w:rsidP="00FC4CA5">
      <w:pPr>
        <w:spacing w:after="192" w:line="259" w:lineRule="auto"/>
        <w:ind w:left="61" w:right="4" w:hanging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ДОПОЛНИТЕЛЬНАЯ ОБЩЕРАЗВИВАЮЩАЯ </w:t>
      </w:r>
      <w:r w:rsidRPr="00920F10">
        <w:rPr>
          <w:rFonts w:eastAsia="Times New Roman" w:cs="Times New Roman"/>
          <w:b/>
          <w:color w:val="000000"/>
        </w:rPr>
        <w:t>ПРОГРАММА</w:t>
      </w:r>
      <w:r w:rsidRPr="00920F10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C4CA5" w:rsidRPr="00920F10" w:rsidRDefault="00FC4CA5" w:rsidP="00FC4CA5">
      <w:pPr>
        <w:spacing w:after="192" w:line="259" w:lineRule="auto"/>
        <w:ind w:left="3558" w:right="3504" w:hanging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физкультурно-спортивной направленности</w:t>
      </w:r>
    </w:p>
    <w:p w:rsidR="00FC4CA5" w:rsidRPr="00920F10" w:rsidRDefault="00FC4CA5" w:rsidP="00FC4CA5">
      <w:pPr>
        <w:spacing w:after="245" w:line="259" w:lineRule="auto"/>
        <w:ind w:left="61" w:right="4" w:hanging="10"/>
        <w:jc w:val="center"/>
        <w:rPr>
          <w:rFonts w:eastAsia="Times New Roman" w:cs="Times New Roman"/>
          <w:color w:val="000000"/>
        </w:rPr>
      </w:pPr>
      <w:r w:rsidRPr="00920F10">
        <w:rPr>
          <w:rFonts w:eastAsia="Times New Roman" w:cs="Times New Roman"/>
          <w:b/>
          <w:color w:val="000000"/>
        </w:rPr>
        <w:t>«</w:t>
      </w:r>
      <w:r>
        <w:rPr>
          <w:rFonts w:eastAsia="Times New Roman" w:cs="Times New Roman"/>
          <w:b/>
          <w:color w:val="000000"/>
        </w:rPr>
        <w:t>Шахматное королевство</w:t>
      </w:r>
      <w:r w:rsidRPr="00920F10">
        <w:rPr>
          <w:rFonts w:eastAsia="Times New Roman" w:cs="Times New Roman"/>
          <w:b/>
          <w:color w:val="000000"/>
        </w:rPr>
        <w:t>»</w:t>
      </w:r>
      <w:r w:rsidRPr="00920F10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C4CA5" w:rsidRPr="00920F10" w:rsidRDefault="00FC4CA5" w:rsidP="00FC4CA5">
      <w:pPr>
        <w:spacing w:after="3" w:line="259" w:lineRule="auto"/>
        <w:ind w:left="61" w:right="3" w:hanging="10"/>
        <w:jc w:val="center"/>
        <w:rPr>
          <w:rFonts w:eastAsia="Times New Roman" w:cs="Times New Roman"/>
          <w:color w:val="000000"/>
        </w:rPr>
      </w:pPr>
      <w:r w:rsidRPr="00920F10"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color w:val="000000"/>
        </w:rPr>
        <w:t>возраст обучающихся 10-17 лет</w:t>
      </w:r>
      <w:r w:rsidRPr="00920F10">
        <w:rPr>
          <w:rFonts w:eastAsia="Times New Roman" w:cs="Times New Roman"/>
          <w:color w:val="000000"/>
        </w:rPr>
        <w:t>)</w:t>
      </w:r>
      <w:r w:rsidRPr="00920F10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C4CA5" w:rsidRDefault="00FC4CA5" w:rsidP="00FC4CA5"/>
    <w:p w:rsidR="00FC4CA5" w:rsidRDefault="00FC4CA5" w:rsidP="00FC4CA5"/>
    <w:p w:rsidR="00FC4CA5" w:rsidRDefault="00FC4CA5" w:rsidP="00FC4CA5"/>
    <w:p w:rsidR="00FC4CA5" w:rsidRDefault="00FC4CA5" w:rsidP="00FC4CA5"/>
    <w:p w:rsidR="008B7D94" w:rsidRDefault="008B7D94" w:rsidP="00FC4CA5"/>
    <w:p w:rsidR="00FC4CA5" w:rsidRDefault="00FC4CA5" w:rsidP="00FC4CA5"/>
    <w:p w:rsidR="00FC4CA5" w:rsidRDefault="00FC4CA5" w:rsidP="00FC4CA5"/>
    <w:p w:rsidR="00667EDB" w:rsidRPr="00FC4CA5" w:rsidRDefault="00FC4CA5" w:rsidP="00FC4CA5">
      <w:pPr>
        <w:jc w:val="center"/>
      </w:pPr>
      <w:r>
        <w:t>п. Азанка</w:t>
      </w:r>
    </w:p>
    <w:p w:rsidR="008B4143" w:rsidRPr="008B4143" w:rsidRDefault="008B4143" w:rsidP="008B41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Основание для разработки Программы: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«Об утверждении и введении в действие ФГОС начального общего образования», от 06.10.2009г., №373;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Концепция духовно-нравственного воспитания;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Примерная программа духовно-нравственного воспитания и социализации обучающихся;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Методические рекомендации по развитию дополнительного образования детей в общеобразовательных учреждениях;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Письмо Министерства образования РФ «О повышении воспитательного потенциала общеобразовательного процесса в общеобразовательном учреждении»;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Национальная образовательная инициатива «Наша новая школа»;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обучающихся, воспитанников (утверждены приказом Минобрнауки России от 28.12.2010 №2106);</w:t>
      </w:r>
    </w:p>
    <w:p w:rsidR="008B4143" w:rsidRPr="008B4143" w:rsidRDefault="008B4143" w:rsidP="008B41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Единый квалификационный справочник должностей руководителей, специалистов и служащих; Раздел «Квалификационные характеристики должностей работников образования», утвержденный приказом Министерства здравоохранения и социального развития РФ (Минздравсоцразвития России) от 26 августа 2010г. №761нг.</w:t>
      </w:r>
    </w:p>
    <w:p w:rsidR="008B4143" w:rsidRPr="008B4143" w:rsidRDefault="008B4143" w:rsidP="008B4143">
      <w:pPr>
        <w:numPr>
          <w:ilvl w:val="0"/>
          <w:numId w:val="3"/>
        </w:num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  декабря  2010 г. № 1897).</w:t>
      </w:r>
    </w:p>
    <w:p w:rsidR="008B4143" w:rsidRPr="008B4143" w:rsidRDefault="008B4143" w:rsidP="008B414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Инструктивно-методические письма Департамента общего образования Минобрнауки России:</w:t>
      </w:r>
    </w:p>
    <w:p w:rsidR="008B4143" w:rsidRPr="008B4143" w:rsidRDefault="008B4143" w:rsidP="008B41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– О введении федеральных государственных образовательных стандартов общего образования (от 19.04.2011 № 03255);</w:t>
      </w:r>
    </w:p>
    <w:p w:rsidR="008B4143" w:rsidRPr="008B4143" w:rsidRDefault="008B4143" w:rsidP="008B41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– Об организации внеурочной деятельности при введении Федерального государственного образовательного стандарта общего образования (от 12.05.2011 № 03296);</w:t>
      </w:r>
    </w:p>
    <w:p w:rsidR="008B4143" w:rsidRPr="008B4143" w:rsidRDefault="008B4143" w:rsidP="008B414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1065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B4143" w:rsidRPr="008B4143" w:rsidRDefault="008B4143" w:rsidP="008B414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       </w:t>
      </w:r>
    </w:p>
    <w:p w:rsidR="008B4143" w:rsidRDefault="008B4143" w:rsidP="008B41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sz w:val="24"/>
          <w:szCs w:val="24"/>
          <w:lang w:eastAsia="ru-RU"/>
        </w:rPr>
        <w:t>Программа по шахматам предназначена для спортивных секций общеобразовательных учреждений.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общеобразовательных учреждений.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 xml:space="preserve">В процессе изучения у учащихся формируется потребность в систематических занятиях упражнениями шахматной игры.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шахматами дисциплинируют, воспитывают чувство коллективизма, волю, целеустремленность, способствуют поддержке при изучении общеобразовательных предметов, повышают интеллект занимающихся. </w:t>
      </w:r>
      <w:r>
        <w:rPr>
          <w:rFonts w:eastAsia="Times New Roman" w:cs="Times New Roman"/>
          <w:sz w:val="24"/>
          <w:szCs w:val="24"/>
          <w:lang w:eastAsia="ru-RU"/>
        </w:rPr>
        <w:t xml:space="preserve">Благодаря спортивной направленности программы, учащиеся, успешно освоившие программу, смогут участвовать в школьных, районных и окружных соревнованиях по шахматам. Благодаря этому учащиеся смогут более плодотворно учиться, </w:t>
      </w:r>
    </w:p>
    <w:p w:rsidR="008B4143" w:rsidRDefault="008B4143" w:rsidP="008B41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меньше болеть.</w:t>
      </w:r>
    </w:p>
    <w:p w:rsidR="008B4143" w:rsidRPr="008B4143" w:rsidRDefault="008B4143" w:rsidP="008B41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lastRenderedPageBreak/>
        <w:t xml:space="preserve">Шахматы – одна из наиболее известных, популярных и распространенных во всем мире игр. Игра в шахматы всегда считалась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« игрой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для умных, т.к. чтобы играть в шахматы на достойном уровне, необходимо научиться трезво оценивать ситуацию и просчитывать партию на многие ходы вперед.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 xml:space="preserve">Шахматы лишены фактора везения и случайностей – все полностью зависит от игрока. Оба соперника изначально находятся в равном положении, и только продуманные ходы выводят одного из них в победители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( хотя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иногда партия заканчивается ничьей ).</w:t>
      </w:r>
    </w:p>
    <w:p w:rsidR="008B4143" w:rsidRPr="008B4143" w:rsidRDefault="008B4143" w:rsidP="008B4143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Отличительной особенностью данной дополнительной образовательной программы от уже существующих образовательных программ является</w:t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Проявление индивидуальных способностей занимающихся в непредвиденных комбинациях;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Обучение основам стратегии шахматной игры;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Изучение преимущества в разных положениях;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Воспитание творческих способностей занимающихся.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Необходимо научить занимающихся трезво оценивать ситуацию и просчитывать партию на многие ходы вперед.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нравственные и эстетические качества у занимающихся.</w:t>
      </w:r>
    </w:p>
    <w:p w:rsidR="008B4143" w:rsidRPr="008B4143" w:rsidRDefault="008B4143" w:rsidP="008B4143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Цели и задачи:</w:t>
      </w:r>
    </w:p>
    <w:p w:rsidR="008B4143" w:rsidRPr="008B4143" w:rsidRDefault="00DB5F22" w:rsidP="008B4143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Перед шахматным</w:t>
      </w:r>
      <w:r w:rsidR="008B4143" w:rsidRPr="008B4143">
        <w:rPr>
          <w:rFonts w:eastAsia="Times New Roman" w:cs="Times New Roman"/>
          <w:sz w:val="24"/>
          <w:szCs w:val="24"/>
          <w:lang w:eastAsia="ru-RU"/>
        </w:rPr>
        <w:t xml:space="preserve"> кружком ставятся такие образовательные задачи: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А) ознакомление</w:t>
      </w:r>
      <w:r w:rsidR="00DB5F22">
        <w:rPr>
          <w:rFonts w:eastAsia="Times New Roman" w:cs="Times New Roman"/>
          <w:sz w:val="24"/>
          <w:szCs w:val="24"/>
          <w:lang w:eastAsia="ru-RU"/>
        </w:rPr>
        <w:t xml:space="preserve"> с историей шахмат</w:t>
      </w:r>
      <w:r w:rsidRPr="008B4143">
        <w:rPr>
          <w:rFonts w:eastAsia="Times New Roman" w:cs="Times New Roman"/>
          <w:sz w:val="24"/>
          <w:szCs w:val="24"/>
          <w:lang w:eastAsia="ru-RU"/>
        </w:rPr>
        <w:t>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Б) обучение шахматной игре;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В) дать понятия комбинация и позиционная игра.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Рассмотреть часто встречающиеся начало партий и окончания шахматной игры.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Развитие логического и творческого мышления, памяти, внимания и быстроты мышления.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Техники расчета, комбинационного зрения, позиционного чутья, творческой работы, умения анализа и комментирования сыгранных партий.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Воспитание воли, целеустремленности, дисциплинированности, усидчивости, выносливости, чувства коллективизма и взаимопомощи.</w:t>
      </w:r>
    </w:p>
    <w:p w:rsidR="008B4143" w:rsidRPr="008B4143" w:rsidRDefault="008B4143" w:rsidP="008B414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Организационно-педагогические основы обучения.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Выполнение программы рассчитан на 2 года.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А) Воз</w:t>
      </w:r>
      <w:r w:rsidR="00DB5F22">
        <w:rPr>
          <w:rFonts w:eastAsia="Times New Roman" w:cs="Times New Roman"/>
          <w:sz w:val="24"/>
          <w:szCs w:val="24"/>
          <w:lang w:eastAsia="ru-RU"/>
        </w:rPr>
        <w:t>раст воспитанников в группе от 10 до 17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 лет.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Б)  Возрастные и психофизиологические особенности детей, базисные знания, умения и навыки.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 xml:space="preserve">В)  Количество детей в группе </w:t>
      </w:r>
      <w:r w:rsidR="00DB5F22">
        <w:rPr>
          <w:rFonts w:eastAsia="Times New Roman" w:cs="Times New Roman"/>
          <w:sz w:val="24"/>
          <w:szCs w:val="24"/>
          <w:lang w:eastAsia="ru-RU"/>
        </w:rPr>
        <w:t xml:space="preserve">не более </w:t>
      </w:r>
      <w:r w:rsidRPr="008B4143">
        <w:rPr>
          <w:rFonts w:eastAsia="Times New Roman" w:cs="Times New Roman"/>
          <w:sz w:val="24"/>
          <w:szCs w:val="24"/>
          <w:lang w:eastAsia="ru-RU"/>
        </w:rPr>
        <w:t>15 человек.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Г)  Уровен</w:t>
      </w:r>
      <w:r w:rsidR="00DB5F22">
        <w:rPr>
          <w:rFonts w:eastAsia="Times New Roman" w:cs="Times New Roman"/>
          <w:sz w:val="24"/>
          <w:szCs w:val="24"/>
          <w:lang w:eastAsia="ru-RU"/>
        </w:rPr>
        <w:t>ь</w:t>
      </w:r>
      <w:proofErr w:type="gramEnd"/>
      <w:r w:rsidR="00DB5F22">
        <w:rPr>
          <w:rFonts w:eastAsia="Times New Roman" w:cs="Times New Roman"/>
          <w:sz w:val="24"/>
          <w:szCs w:val="24"/>
          <w:lang w:eastAsia="ru-RU"/>
        </w:rPr>
        <w:t xml:space="preserve"> подготовки детей при приеме </w:t>
      </w:r>
      <w:r w:rsidRPr="008B4143">
        <w:rPr>
          <w:rFonts w:eastAsia="Times New Roman" w:cs="Times New Roman"/>
          <w:sz w:val="24"/>
          <w:szCs w:val="24"/>
          <w:lang w:eastAsia="ru-RU"/>
        </w:rPr>
        <w:t>следующий: нулевой - определяется собеседованием.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Д)  Основание перевода учащихся на следующий этап обучения: выполнение программы.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Е)  Основание для отчисления: невыполнение программы, непосещение занятий.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ab/>
        <w:t>Ж)  Режим работы для группы 1-го года обучения: 1 занятие в неделю.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Основы знаний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1.Соблюдение техники безопасности на занятиях по шахматам.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2. Краткий обзор состояния и развития шахмат в России.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3. Влияние шахматной игры на умственные способности занимающихся.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4. Гигиена, закаливание, режим и питание спортсменов.</w:t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Общая физическая подготовка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 является основой развития физических качеств , способностей , двигательных навыков занимающихся на различных этапах их подготовки.         Поэтому большое внимание на занятиях будет уделяться связи умственных способностей занимающихся с развитием их двигательных качеств и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совершенствованию :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силы, быстроты, выносливости, ловкости и координации движений.                  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Специальная физическая подготовка</w:t>
      </w:r>
      <w:r w:rsidRPr="008B4143">
        <w:rPr>
          <w:rFonts w:eastAsia="Times New Roman" w:cs="Times New Roman"/>
          <w:sz w:val="24"/>
          <w:szCs w:val="24"/>
          <w:lang w:eastAsia="ru-RU"/>
        </w:rPr>
        <w:t>         занимает очень важное место в шахматной игре, поэтому будет уделяться большое внимание развитию памяти и умственных способностей занимающихся.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Техника и тактика упражнений</w:t>
      </w:r>
      <w:r w:rsidRPr="008B4143">
        <w:rPr>
          <w:rFonts w:eastAsia="Times New Roman" w:cs="Times New Roman"/>
          <w:sz w:val="24"/>
          <w:szCs w:val="24"/>
          <w:lang w:eastAsia="ru-RU"/>
        </w:rPr>
        <w:t> шахматной игры включает в себя проявление индивидуальных способностей занимающихся как в стандартных, так и в непредвиденных комбинациях. Следовательно, на занятиях большое внимание будет уделяться :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1.     Анализу коротких партий – ловушек;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2.     Изучение простых комбинаций;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3.     Изучению правил игры в шахматы;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4.     Изучение основ дебюта;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5.     Изучение основ эндшпиля.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Формы и режим занятий.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u w:val="single"/>
          <w:lang w:eastAsia="ru-RU"/>
        </w:rPr>
        <w:t>Урок является основной формой организации учебного процесса.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  <w:t>Для повышения интереса занимающихся к занятиям по шахматам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занятий: - словесные методы, наглядные методы, практические (игровой, соревновательный, метод упражнений и метод круговой тренировки). Главным из них является метод упражнений, который предусматривает многократные повторения движений. Упражнения разучиваются двумя методами - в целом и по частям.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</w:p>
    <w:p w:rsidR="008B4143" w:rsidRPr="008B4143" w:rsidRDefault="008B4143" w:rsidP="008B414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bCs/>
          <w:sz w:val="24"/>
          <w:szCs w:val="24"/>
          <w:lang w:eastAsia="ru-RU"/>
        </w:rPr>
        <w:t>Формы обучения</w:t>
      </w:r>
      <w:r w:rsidRPr="008B4143">
        <w:rPr>
          <w:rFonts w:eastAsia="Times New Roman" w:cs="Times New Roman"/>
          <w:sz w:val="24"/>
          <w:szCs w:val="24"/>
          <w:lang w:eastAsia="ru-RU"/>
        </w:rPr>
        <w:t>: индивидуальная, фронтальная, групповая, поточная.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Группа Начальной Подготовки состоит из девочек и мальчиков в количестве </w:t>
      </w:r>
      <w:r w:rsidR="00DB5F22">
        <w:rPr>
          <w:rFonts w:eastAsia="Times New Roman" w:cs="Times New Roman"/>
          <w:iCs/>
          <w:sz w:val="24"/>
          <w:szCs w:val="24"/>
          <w:lang w:eastAsia="ru-RU"/>
        </w:rPr>
        <w:t>не более 15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 человек. Возраст детей, участвующих в реализации данной 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lastRenderedPageBreak/>
        <w:t>дополнительн</w:t>
      </w:r>
      <w:r w:rsidR="00DB5F22">
        <w:rPr>
          <w:rFonts w:eastAsia="Times New Roman" w:cs="Times New Roman"/>
          <w:iCs/>
          <w:sz w:val="24"/>
          <w:szCs w:val="24"/>
          <w:lang w:eastAsia="ru-RU"/>
        </w:rPr>
        <w:t>ой образовательной программы – 10-17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 лет</w:t>
      </w:r>
      <w:r w:rsidRPr="008B4143">
        <w:rPr>
          <w:rFonts w:eastAsia="Times New Roman" w:cs="Times New Roman"/>
          <w:sz w:val="24"/>
          <w:szCs w:val="24"/>
          <w:lang w:eastAsia="ru-RU"/>
        </w:rPr>
        <w:t>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Занятия проводятся в МКОУ СОШ П. Азанка</w:t>
      </w:r>
      <w:r w:rsidR="00DB5F22">
        <w:rPr>
          <w:rFonts w:eastAsia="Times New Roman" w:cs="Times New Roman"/>
          <w:iCs/>
          <w:sz w:val="24"/>
          <w:szCs w:val="24"/>
          <w:lang w:eastAsia="ru-RU"/>
        </w:rPr>
        <w:t>, центр «Точка роста»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Количество часов - 1 час в неделю. 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Занятия проводятся 1 раз в неделю по 1 часу.</w:t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sz w:val="24"/>
          <w:szCs w:val="24"/>
          <w:lang w:eastAsia="ru-RU"/>
        </w:rPr>
        <w:br/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>Сроки реализации дополнительной образовательной прог</w:t>
      </w:r>
      <w:r w:rsidR="00DB5F22">
        <w:rPr>
          <w:rFonts w:eastAsia="Times New Roman" w:cs="Times New Roman"/>
          <w:iCs/>
          <w:sz w:val="24"/>
          <w:szCs w:val="24"/>
          <w:lang w:eastAsia="ru-RU"/>
        </w:rPr>
        <w:t>раммы рассчитаны на 2 года по 35 часов</w:t>
      </w:r>
      <w:r w:rsidRPr="008B4143">
        <w:rPr>
          <w:rFonts w:eastAsia="Times New Roman" w:cs="Times New Roman"/>
          <w:iCs/>
          <w:sz w:val="24"/>
          <w:szCs w:val="24"/>
          <w:lang w:eastAsia="ru-RU"/>
        </w:rPr>
        <w:t xml:space="preserve"> в год.</w:t>
      </w: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В конце изучения программы занимающиеся получат необходимый минимум знаний для умственного самосовершенствования, знания правил соревнований по шахматам, навыки простейшего судейства. Приобретут необходимые знания и умения, что позволит учащимся принимать участие в школьных, районных и окружных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соревнованиях .</w:t>
      </w:r>
      <w:proofErr w:type="gramEnd"/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br/>
      </w:r>
    </w:p>
    <w:p w:rsidR="008B4143" w:rsidRPr="008B4143" w:rsidRDefault="008B4143" w:rsidP="008B414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УЧЕБНО-ТЕМАТИЧЕСКОЕ ПЛАНИРОВАНИЕ</w:t>
      </w:r>
    </w:p>
    <w:p w:rsidR="008B4143" w:rsidRPr="008B4143" w:rsidRDefault="008B4143" w:rsidP="008B414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0064"/>
        <w:gridCol w:w="2127"/>
        <w:gridCol w:w="2127"/>
      </w:tblGrid>
      <w:tr w:rsidR="005A1EA2" w:rsidRPr="008B4143" w:rsidTr="00C92248">
        <w:trPr>
          <w:trHeight w:val="278"/>
        </w:trPr>
        <w:tc>
          <w:tcPr>
            <w:tcW w:w="817" w:type="dxa"/>
            <w:vMerge w:val="restart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64" w:type="dxa"/>
            <w:vMerge w:val="restart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54" w:type="dxa"/>
            <w:gridSpan w:val="2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B41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5A1EA2" w:rsidRPr="008B4143" w:rsidTr="00101802">
        <w:trPr>
          <w:trHeight w:val="277"/>
        </w:trPr>
        <w:tc>
          <w:tcPr>
            <w:tcW w:w="817" w:type="dxa"/>
            <w:vMerge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vMerge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</w:tcPr>
          <w:p w:rsidR="005A1EA2" w:rsidRPr="008B4143" w:rsidRDefault="0092247A" w:rsidP="009224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="005A1EA2" w:rsidRPr="008B41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шахмат.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Шахматная доска</w:t>
            </w:r>
          </w:p>
        </w:tc>
        <w:tc>
          <w:tcPr>
            <w:tcW w:w="2127" w:type="dxa"/>
          </w:tcPr>
          <w:p w:rsidR="005A1EA2" w:rsidRPr="008B4143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2247A" w:rsidRPr="008B4143" w:rsidTr="00101802">
        <w:tc>
          <w:tcPr>
            <w:tcW w:w="817" w:type="dxa"/>
          </w:tcPr>
          <w:p w:rsidR="0092247A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</w:tcPr>
          <w:p w:rsidR="0092247A" w:rsidRDefault="0092247A" w:rsidP="009224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История шахмат. Шахматная доска</w:t>
            </w:r>
          </w:p>
        </w:tc>
        <w:tc>
          <w:tcPr>
            <w:tcW w:w="2127" w:type="dxa"/>
          </w:tcPr>
          <w:p w:rsidR="0092247A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92247A" w:rsidRPr="008B4143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</w:tcPr>
          <w:p w:rsidR="005A1EA2" w:rsidRPr="008B4143" w:rsidRDefault="0092247A" w:rsidP="009224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Шахматы – это спорт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2247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</w:tcPr>
          <w:p w:rsidR="005A1EA2" w:rsidRPr="008B4143" w:rsidRDefault="0092247A" w:rsidP="009224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Шахматы – наука и искусство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Правила игры. Цель игры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Понятие о плане в игре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Сравнительная сила фигур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Влияние позиции на расстояние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Ходы фигур и их особенности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подвижности. Заграждение, отрезание полей.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Защищающая фигура. Связка. Отсутствие времени.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Форсирующие ходы. Шах. Двойной удар.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Взятие. Превращение пешек. Угроза.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Взаимодействие фигур.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Нападение на незащищенного короля.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Централизация. Концентрация сил против важного пункта.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Прорыв пешечной  позиции. Выигрыш темпа и цугцванг.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Противодействие планам противника.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4" w:type="dxa"/>
          </w:tcPr>
          <w:p w:rsidR="005A1EA2" w:rsidRPr="008B4143" w:rsidRDefault="00760F19" w:rsidP="00760F1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Техника расч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та.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Правило квадрата.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Подсчет ходов.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Подсчет количества ударов.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«Блуждающий квадрат»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64" w:type="dxa"/>
          </w:tcPr>
          <w:p w:rsidR="005A1EA2" w:rsidRPr="008B4143" w:rsidRDefault="00760F19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19">
              <w:rPr>
                <w:rFonts w:eastAsia="Times New Roman" w:cs="Times New Roman"/>
                <w:sz w:val="24"/>
                <w:szCs w:val="24"/>
                <w:lang w:eastAsia="ru-RU"/>
              </w:rPr>
              <w:t>Критические поля проходной пешки.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760F19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64" w:type="dxa"/>
          </w:tcPr>
          <w:p w:rsidR="005A1EA2" w:rsidRPr="008B4143" w:rsidRDefault="005A1EA2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43">
              <w:rPr>
                <w:rFonts w:eastAsia="Times New Roman" w:cs="Times New Roman"/>
                <w:sz w:val="24"/>
                <w:szCs w:val="24"/>
                <w:lang w:eastAsia="ru-RU"/>
              </w:rPr>
              <w:t>Ладья против пешки.</w:t>
            </w:r>
            <w:r w:rsidR="009B260A">
              <w:t xml:space="preserve"> </w:t>
            </w:r>
            <w:r w:rsidR="009B260A" w:rsidRPr="009B260A">
              <w:rPr>
                <w:rFonts w:eastAsia="Times New Roman" w:cs="Times New Roman"/>
                <w:sz w:val="24"/>
                <w:szCs w:val="24"/>
                <w:lang w:eastAsia="ru-RU"/>
              </w:rPr>
              <w:t>Критические поля блокированной пешки.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64" w:type="dxa"/>
          </w:tcPr>
          <w:p w:rsidR="005A1EA2" w:rsidRPr="008B4143" w:rsidRDefault="009B260A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0A">
              <w:rPr>
                <w:rFonts w:eastAsia="Times New Roman" w:cs="Times New Roman"/>
                <w:sz w:val="24"/>
                <w:szCs w:val="24"/>
                <w:lang w:eastAsia="ru-RU"/>
              </w:rPr>
              <w:t>Поля соответствия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64" w:type="dxa"/>
          </w:tcPr>
          <w:p w:rsidR="005A1EA2" w:rsidRPr="008B4143" w:rsidRDefault="009B260A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0A">
              <w:rPr>
                <w:rFonts w:eastAsia="Times New Roman" w:cs="Times New Roman"/>
                <w:sz w:val="24"/>
                <w:szCs w:val="24"/>
                <w:lang w:eastAsia="ru-RU"/>
              </w:rPr>
              <w:t>Мотивы и идея комбинации.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64" w:type="dxa"/>
          </w:tcPr>
          <w:p w:rsidR="005A1EA2" w:rsidRPr="008B4143" w:rsidRDefault="009B260A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0A">
              <w:rPr>
                <w:rFonts w:eastAsia="Times New Roman" w:cs="Times New Roman"/>
                <w:sz w:val="24"/>
                <w:szCs w:val="24"/>
                <w:lang w:eastAsia="ru-RU"/>
              </w:rPr>
              <w:t>Виды комбинаций и их особенности.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64" w:type="dxa"/>
          </w:tcPr>
          <w:p w:rsidR="005A1EA2" w:rsidRPr="008B4143" w:rsidRDefault="009B260A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0A">
              <w:rPr>
                <w:rFonts w:eastAsia="Times New Roman" w:cs="Times New Roman"/>
                <w:sz w:val="24"/>
                <w:szCs w:val="24"/>
                <w:lang w:eastAsia="ru-RU"/>
              </w:rPr>
              <w:t>Техника комбинаций.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64" w:type="dxa"/>
          </w:tcPr>
          <w:p w:rsidR="005A1EA2" w:rsidRPr="008B4143" w:rsidRDefault="009B260A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0A">
              <w:rPr>
                <w:rFonts w:eastAsia="Times New Roman" w:cs="Times New Roman"/>
                <w:sz w:val="24"/>
                <w:szCs w:val="24"/>
                <w:lang w:eastAsia="ru-RU"/>
              </w:rPr>
              <w:t>Позиция. Слабые пункты</w:t>
            </w: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64" w:type="dxa"/>
          </w:tcPr>
          <w:p w:rsidR="005A1EA2" w:rsidRPr="008B4143" w:rsidRDefault="009B260A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260A">
              <w:rPr>
                <w:rFonts w:eastAsia="Times New Roman" w:cs="Times New Roman"/>
                <w:sz w:val="24"/>
                <w:szCs w:val="24"/>
                <w:lang w:eastAsia="ru-RU"/>
              </w:rPr>
              <w:t>Слабости временные и постоянные</w:t>
            </w: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5A1EA2" w:rsidRPr="008B4143" w:rsidRDefault="009B260A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5A1EA2" w:rsidRPr="008B4143" w:rsidTr="00101802">
        <w:tc>
          <w:tcPr>
            <w:tcW w:w="817" w:type="dxa"/>
          </w:tcPr>
          <w:p w:rsidR="005A1EA2" w:rsidRPr="008B4143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64" w:type="dxa"/>
          </w:tcPr>
          <w:p w:rsidR="005A1EA2" w:rsidRPr="008B4143" w:rsidRDefault="00E35012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eastAsia="Times New Roman" w:cs="Times New Roman"/>
                <w:sz w:val="24"/>
                <w:szCs w:val="24"/>
                <w:lang w:eastAsia="ru-RU"/>
              </w:rPr>
              <w:t>Центр (пешечный и фигурный).</w:t>
            </w:r>
          </w:p>
        </w:tc>
        <w:tc>
          <w:tcPr>
            <w:tcW w:w="2127" w:type="dxa"/>
          </w:tcPr>
          <w:p w:rsidR="005A1EA2" w:rsidRPr="008B4143" w:rsidRDefault="005A1EA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A1EA2" w:rsidRPr="008B4143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012" w:rsidRPr="008B4143" w:rsidTr="00101802">
        <w:tc>
          <w:tcPr>
            <w:tcW w:w="817" w:type="dxa"/>
          </w:tcPr>
          <w:p w:rsidR="00E35012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4" w:type="dxa"/>
          </w:tcPr>
          <w:p w:rsidR="00E35012" w:rsidRPr="00E35012" w:rsidRDefault="00E35012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eastAsia="Times New Roman" w:cs="Times New Roman"/>
                <w:sz w:val="24"/>
                <w:szCs w:val="24"/>
                <w:lang w:eastAsia="ru-RU"/>
              </w:rPr>
              <w:t>Позиция и сила фигур. Два слона.</w:t>
            </w:r>
          </w:p>
        </w:tc>
        <w:tc>
          <w:tcPr>
            <w:tcW w:w="2127" w:type="dxa"/>
          </w:tcPr>
          <w:p w:rsidR="00E35012" w:rsidRPr="008B4143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35012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012" w:rsidRPr="008B4143" w:rsidTr="00101802">
        <w:tc>
          <w:tcPr>
            <w:tcW w:w="817" w:type="dxa"/>
          </w:tcPr>
          <w:p w:rsidR="00E35012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64" w:type="dxa"/>
          </w:tcPr>
          <w:p w:rsidR="00E35012" w:rsidRPr="00E35012" w:rsidRDefault="00E35012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eastAsia="Times New Roman" w:cs="Times New Roman"/>
                <w:sz w:val="24"/>
                <w:szCs w:val="24"/>
                <w:lang w:eastAsia="ru-RU"/>
              </w:rPr>
              <w:t>Оценка позиции</w:t>
            </w:r>
          </w:p>
        </w:tc>
        <w:tc>
          <w:tcPr>
            <w:tcW w:w="2127" w:type="dxa"/>
          </w:tcPr>
          <w:p w:rsidR="00E35012" w:rsidRPr="008B4143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35012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012" w:rsidRPr="008B4143" w:rsidTr="00101802">
        <w:tc>
          <w:tcPr>
            <w:tcW w:w="817" w:type="dxa"/>
          </w:tcPr>
          <w:p w:rsidR="00E35012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064" w:type="dxa"/>
          </w:tcPr>
          <w:p w:rsidR="00E35012" w:rsidRPr="00E35012" w:rsidRDefault="00E35012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eastAsia="Times New Roman" w:cs="Times New Roman"/>
                <w:sz w:val="24"/>
                <w:szCs w:val="24"/>
                <w:lang w:eastAsia="ru-RU"/>
              </w:rPr>
              <w:t>Дебют и его задачи</w:t>
            </w:r>
          </w:p>
        </w:tc>
        <w:tc>
          <w:tcPr>
            <w:tcW w:w="2127" w:type="dxa"/>
          </w:tcPr>
          <w:p w:rsidR="00E35012" w:rsidRPr="008B4143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35012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012" w:rsidRPr="008B4143" w:rsidTr="00101802">
        <w:tc>
          <w:tcPr>
            <w:tcW w:w="817" w:type="dxa"/>
          </w:tcPr>
          <w:p w:rsidR="00E35012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064" w:type="dxa"/>
          </w:tcPr>
          <w:p w:rsidR="00E35012" w:rsidRPr="00E35012" w:rsidRDefault="00E35012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eastAsia="Times New Roman" w:cs="Times New Roman"/>
                <w:sz w:val="24"/>
                <w:szCs w:val="24"/>
                <w:lang w:eastAsia="ru-RU"/>
              </w:rPr>
              <w:t>Владение центром. Лучшее развитие</w:t>
            </w:r>
          </w:p>
        </w:tc>
        <w:tc>
          <w:tcPr>
            <w:tcW w:w="2127" w:type="dxa"/>
          </w:tcPr>
          <w:p w:rsidR="00E35012" w:rsidRPr="008B4143" w:rsidRDefault="00E35012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35012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064" w:type="dxa"/>
          </w:tcPr>
          <w:p w:rsidR="00C77658" w:rsidRPr="00E35012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Примеры разыгрывания дебютов</w:t>
            </w:r>
          </w:p>
        </w:tc>
        <w:tc>
          <w:tcPr>
            <w:tcW w:w="2127" w:type="dxa"/>
          </w:tcPr>
          <w:p w:rsidR="00C77658" w:rsidRPr="008B4143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идеи эндшпиля</w:t>
            </w:r>
          </w:p>
        </w:tc>
        <w:tc>
          <w:tcPr>
            <w:tcW w:w="2127" w:type="dxa"/>
          </w:tcPr>
          <w:p w:rsidR="00C77658" w:rsidRPr="008B4143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преимущества</w:t>
            </w:r>
          </w:p>
        </w:tc>
        <w:tc>
          <w:tcPr>
            <w:tcW w:w="2127" w:type="dxa"/>
          </w:tcPr>
          <w:p w:rsidR="00C77658" w:rsidRPr="008B4143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Теоретические окончания</w:t>
            </w:r>
          </w:p>
        </w:tc>
        <w:tc>
          <w:tcPr>
            <w:tcW w:w="2127" w:type="dxa"/>
          </w:tcPr>
          <w:p w:rsidR="00C77658" w:rsidRPr="008B4143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Эндшпиль в практической партии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Стратегические задачи миттельшпиля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Атака и способы ее проведения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Защита и контратака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Равные позиции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Переход в эндшпиль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Современный дебют и практика его разыгрывания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Открытые дебюты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Полуоткрытые дебюты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64" w:type="dxa"/>
          </w:tcPr>
          <w:p w:rsidR="00C77658" w:rsidRPr="00C77658" w:rsidRDefault="00C77658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7658">
              <w:rPr>
                <w:rFonts w:eastAsia="Times New Roman" w:cs="Times New Roman"/>
                <w:sz w:val="24"/>
                <w:szCs w:val="24"/>
                <w:lang w:eastAsia="ru-RU"/>
              </w:rPr>
              <w:t>Закрытые дебюты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7658" w:rsidRPr="008B4143" w:rsidTr="00101802">
        <w:tc>
          <w:tcPr>
            <w:tcW w:w="81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064" w:type="dxa"/>
          </w:tcPr>
          <w:p w:rsidR="00C77658" w:rsidRPr="00C77658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шахматного стиля</w:t>
            </w:r>
          </w:p>
        </w:tc>
        <w:tc>
          <w:tcPr>
            <w:tcW w:w="2127" w:type="dxa"/>
          </w:tcPr>
          <w:p w:rsidR="00C77658" w:rsidRDefault="00C77658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7658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Пешечная защита Филидора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Стратегические принципы </w:t>
            </w:r>
            <w:proofErr w:type="spellStart"/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Морфи</w:t>
            </w:r>
            <w:proofErr w:type="spellEnd"/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Первые шаги русской школы. А.Петров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Позиционные методы игры </w:t>
            </w:r>
            <w:proofErr w:type="spellStart"/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Стейница</w:t>
            </w:r>
            <w:proofErr w:type="spellEnd"/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Основоположник русской школы – Михаил Чигорин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Эммануил </w:t>
            </w:r>
            <w:proofErr w:type="spellStart"/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Ласкер</w:t>
            </w:r>
            <w:proofErr w:type="spellEnd"/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мыслитель и борец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Хосе Рауль Капабланка – шахматный виртуоз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поисках совершенного </w:t>
            </w:r>
            <w:proofErr w:type="gramStart"/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стиля .</w:t>
            </w:r>
            <w:proofErr w:type="gramEnd"/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Александр Алехин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и этюдов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и этюдов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и этюдов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и этюдов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задач и этюдов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5947">
              <w:rPr>
                <w:rFonts w:eastAsia="Times New Roman" w:cs="Times New Roman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55947" w:rsidRPr="008B4143" w:rsidTr="00101802">
        <w:tc>
          <w:tcPr>
            <w:tcW w:w="81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64" w:type="dxa"/>
          </w:tcPr>
          <w:p w:rsidR="00455947" w:rsidRPr="00455947" w:rsidRDefault="00455947" w:rsidP="008B41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5947" w:rsidRPr="008B4143" w:rsidTr="00C41D91">
        <w:tc>
          <w:tcPr>
            <w:tcW w:w="10881" w:type="dxa"/>
            <w:gridSpan w:val="2"/>
          </w:tcPr>
          <w:p w:rsidR="00455947" w:rsidRDefault="00455947" w:rsidP="0045594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:rsidR="00455947" w:rsidRDefault="00455947" w:rsidP="008B41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8B4143" w:rsidRPr="008B4143" w:rsidRDefault="008B4143" w:rsidP="008B4143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СОДЕРЖАНИЕ КУРСА</w:t>
      </w:r>
    </w:p>
    <w:p w:rsidR="008B4143" w:rsidRPr="008B4143" w:rsidRDefault="008B4143" w:rsidP="008B4143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КОНКРЕТНЫЕ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ЗАДАЧИ :</w:t>
      </w:r>
      <w:proofErr w:type="gramEnd"/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1. Знакомство шахматными фигурами и правилами ходов 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2. Преимущества в пешках и фигурах шахматной игры;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3. Изучение простых комбинаций;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4. Нападение и защита;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5. Сравнительная ценность фигур при размене;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6. Типовые матовые позиции;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7. Анализ коротких партий – ловушек; 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На занятиях шахматной игры я буду обучать детей основам дебюта: 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а). Венгерская защита;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б). Защита двух коней;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в). Дебют слона;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г). Дебют четырех коней;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д). Дебют ферзевой пешки.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Основы знаний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( 10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часов) :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1. Соблюдение техники безопасности на занятиях по </w:t>
      </w:r>
      <w:r w:rsidR="00792923">
        <w:rPr>
          <w:rFonts w:eastAsia="Times New Roman" w:cs="Times New Roman"/>
          <w:sz w:val="24"/>
          <w:szCs w:val="24"/>
          <w:lang w:eastAsia="ru-RU"/>
        </w:rPr>
        <w:t xml:space="preserve">шашкам и 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шахматам. 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2. Краткий обзор состояния и развития </w:t>
      </w:r>
      <w:r w:rsidR="00792923">
        <w:rPr>
          <w:rFonts w:eastAsia="Times New Roman" w:cs="Times New Roman"/>
          <w:sz w:val="24"/>
          <w:szCs w:val="24"/>
          <w:lang w:eastAsia="ru-RU"/>
        </w:rPr>
        <w:t xml:space="preserve">шашек и 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шахмат в России. 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3. Влияние</w:t>
      </w:r>
      <w:r w:rsidR="00792923">
        <w:rPr>
          <w:rFonts w:eastAsia="Times New Roman" w:cs="Times New Roman"/>
          <w:sz w:val="24"/>
          <w:szCs w:val="24"/>
          <w:lang w:eastAsia="ru-RU"/>
        </w:rPr>
        <w:t xml:space="preserve"> шашечной </w:t>
      </w:r>
      <w:proofErr w:type="gramStart"/>
      <w:r w:rsidR="00792923">
        <w:rPr>
          <w:rFonts w:eastAsia="Times New Roman" w:cs="Times New Roman"/>
          <w:sz w:val="24"/>
          <w:szCs w:val="24"/>
          <w:lang w:eastAsia="ru-RU"/>
        </w:rPr>
        <w:t xml:space="preserve">и </w:t>
      </w:r>
      <w:r w:rsidRPr="008B4143">
        <w:rPr>
          <w:rFonts w:eastAsia="Times New Roman" w:cs="Times New Roman"/>
          <w:sz w:val="24"/>
          <w:szCs w:val="24"/>
          <w:lang w:eastAsia="ru-RU"/>
        </w:rPr>
        <w:t xml:space="preserve"> шахматной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игры на умственные способности занимающихся.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4. Гигиена, закаливание, режим и питание спортсменов.                                                                    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79292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B4143">
        <w:rPr>
          <w:rFonts w:eastAsia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8B4143" w:rsidRPr="008B4143" w:rsidRDefault="008B4143" w:rsidP="008B4143">
      <w:pPr>
        <w:spacing w:after="0" w:line="240" w:lineRule="auto"/>
        <w:ind w:left="70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Занятия по шахматам начинаются после окончания </w:t>
      </w:r>
      <w:proofErr w:type="gramStart"/>
      <w:r w:rsidRPr="008B4143">
        <w:rPr>
          <w:rFonts w:eastAsia="Times New Roman" w:cs="Times New Roman"/>
          <w:sz w:val="24"/>
          <w:szCs w:val="24"/>
          <w:lang w:eastAsia="ru-RU"/>
        </w:rPr>
        <w:t>уроков ,</w:t>
      </w:r>
      <w:proofErr w:type="gram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исходя из этого необходимо тщательно подбирать упражнения для первой (подготовительной) части урока.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Чтобы подготовить организм занимающихся к предстоящей умственной работе, в этой части урока, я буду включать легко дозируемые, короткие и несложные технически упражнения, не требующие длинных объяснений, проводимые живо и весело. Это объяснение и изучение различных ходов и простых комбинаций.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lastRenderedPageBreak/>
        <w:t>В первой половине основной части урока решаются задачи разносторонней общей и специальной подготовки. Поэтому все упражнения необходимо выполнять одновременно всей группой. Это ведет к успешному овладению сложными техническими навыками. Во второй половине основной части урока изучаются и совершенствуются владения основами шахматной игры, изучаются основы дебюта и эндшпиля.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В заключительной части урока постепенно снижается умственная нагрузка и подводятся итоги проделанной работы. Необходимо указать на основные ошибки занимающихся и похвалить некоторых способных учеников. 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Целью занятий по шахматам является улучшение и развитие умственных способностей занимающихся и отбор лучших, способных занимающихся на районные и окружные соревнования. Следовательно, необходимы стенды, наглядные пособия с крупными фотографиями учеников – победителей различных соревнований.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При обучении следует учитывать быструю утомляемость детей. Поэтому необходимо чередовать трудные упражнения с легкими.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Также необходимо чередовать умственную нагрузку с физическими упражнениями.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Очень важно проводить показательные или открытые уроки, которые проводятся в форме отчета о проделанной работе перед родителями и администрацией школы. Их цель – заинтересовать родителей проводимой работой с детьми и привлечь их к участию в ней. После урока проводится беседа с родителями, в которой разбираются успехи и недостатки каждого ребенка.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792923">
        <w:rPr>
          <w:rFonts w:eastAsia="Times New Roman" w:cs="Times New Roman"/>
          <w:b/>
          <w:sz w:val="24"/>
          <w:szCs w:val="24"/>
          <w:lang w:eastAsia="ru-RU"/>
        </w:rPr>
        <w:t>Организация</w:t>
      </w:r>
      <w:r w:rsidRPr="008B4143">
        <w:rPr>
          <w:rFonts w:eastAsia="Times New Roman" w:cs="Times New Roman"/>
          <w:sz w:val="24"/>
          <w:szCs w:val="24"/>
          <w:lang w:eastAsia="ru-RU"/>
        </w:rPr>
        <w:t>: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создание группы учащихся шахматного и шашечного кружка;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шефство старших учащихся за младшими;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привлечение к работе воспитателей и родителей.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792923">
        <w:rPr>
          <w:rFonts w:eastAsia="Times New Roman" w:cs="Times New Roman"/>
          <w:b/>
          <w:sz w:val="24"/>
          <w:szCs w:val="24"/>
          <w:lang w:eastAsia="ru-RU"/>
        </w:rPr>
        <w:t>Методическая работа</w:t>
      </w:r>
      <w:r w:rsidRPr="008B4143">
        <w:rPr>
          <w:rFonts w:eastAsia="Times New Roman" w:cs="Times New Roman"/>
          <w:sz w:val="24"/>
          <w:szCs w:val="24"/>
          <w:lang w:eastAsia="ru-RU"/>
        </w:rPr>
        <w:t>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Разработать планы занятий по темам.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Подготовить инвентарь.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Использовать партии игр великих шахматистов и шашистов и этюды.</w:t>
      </w:r>
    </w:p>
    <w:p w:rsid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- Работать над обобщением опыта игры в шахматы и шашки.</w:t>
      </w:r>
    </w:p>
    <w:p w:rsidR="00792923" w:rsidRDefault="0079292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792923" w:rsidRDefault="00792923" w:rsidP="008B4143">
      <w:pPr>
        <w:spacing w:after="0" w:line="240" w:lineRule="auto"/>
        <w:ind w:left="708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Дидактические материалы:</w:t>
      </w:r>
    </w:p>
    <w:p w:rsidR="00792923" w:rsidRPr="00792923" w:rsidRDefault="00792923" w:rsidP="00792923">
      <w:pPr>
        <w:pStyle w:val="a3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А. Павлович «Шахматы. 60 необычных игр на обычной доске», М., Санкт-Петербург, Н.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Новгород,  Киев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, Воронеж, Екатеринбург, Самара, Минск, «Питер», 2016</w:t>
      </w:r>
    </w:p>
    <w:p w:rsidR="005A1EA2" w:rsidRDefault="005A1EA2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5A1EA2" w:rsidRPr="008B4143" w:rsidRDefault="005A1EA2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  <w:r w:rsidRPr="005A1EA2">
        <w:rPr>
          <w:rFonts w:eastAsia="Times New Roman" w:cs="Times New Roman"/>
          <w:b/>
          <w:bCs/>
          <w:sz w:val="24"/>
          <w:szCs w:val="24"/>
          <w:lang w:eastAsia="ru-RU"/>
        </w:rPr>
        <w:t>Материально-техническое обеспечение занятий: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1.    Стол – 2 </w:t>
      </w:r>
      <w:r w:rsidRPr="005A1EA2">
        <w:rPr>
          <w:rFonts w:eastAsia="Times New Roman" w:cs="Times New Roman"/>
          <w:sz w:val="24"/>
          <w:szCs w:val="24"/>
          <w:lang w:eastAsia="ru-RU"/>
        </w:rPr>
        <w:t>шт.;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  <w:t xml:space="preserve">2.    Стул – </w:t>
      </w:r>
      <w:r w:rsidR="00DB5F22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A1EA2">
        <w:rPr>
          <w:rFonts w:eastAsia="Times New Roman" w:cs="Times New Roman"/>
          <w:sz w:val="24"/>
          <w:szCs w:val="24"/>
          <w:lang w:eastAsia="ru-RU"/>
        </w:rPr>
        <w:t>шт.;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  <w:r w:rsidR="00DB5F22">
        <w:rPr>
          <w:rFonts w:eastAsia="Times New Roman" w:cs="Times New Roman"/>
          <w:sz w:val="24"/>
          <w:szCs w:val="24"/>
          <w:lang w:eastAsia="ru-RU"/>
        </w:rPr>
        <w:t>3.    Шахматная доска – 3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A1EA2">
        <w:rPr>
          <w:rFonts w:eastAsia="Times New Roman" w:cs="Times New Roman"/>
          <w:sz w:val="24"/>
          <w:szCs w:val="24"/>
          <w:lang w:eastAsia="ru-RU"/>
        </w:rPr>
        <w:t>шт.;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  <w:r w:rsidRPr="005A1EA2">
        <w:rPr>
          <w:rFonts w:eastAsia="Times New Roman" w:cs="Times New Roman"/>
          <w:sz w:val="24"/>
          <w:szCs w:val="24"/>
          <w:lang w:eastAsia="ru-RU"/>
        </w:rPr>
        <w:lastRenderedPageBreak/>
        <w:t xml:space="preserve">4.    Шахматы – </w:t>
      </w:r>
      <w:r w:rsidR="00DB5F22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B5F22">
        <w:rPr>
          <w:rFonts w:eastAsia="Times New Roman" w:cs="Times New Roman"/>
          <w:sz w:val="24"/>
          <w:szCs w:val="24"/>
          <w:lang w:eastAsia="ru-RU"/>
        </w:rPr>
        <w:t>комплекта</w:t>
      </w:r>
      <w:r w:rsidRPr="005A1EA2">
        <w:rPr>
          <w:rFonts w:eastAsia="Times New Roman" w:cs="Times New Roman"/>
          <w:sz w:val="24"/>
          <w:szCs w:val="24"/>
          <w:lang w:eastAsia="ru-RU"/>
        </w:rPr>
        <w:t>.</w:t>
      </w:r>
      <w:r w:rsidRPr="005A1EA2">
        <w:rPr>
          <w:rFonts w:eastAsia="Times New Roman" w:cs="Times New Roman"/>
          <w:sz w:val="24"/>
          <w:szCs w:val="24"/>
          <w:lang w:eastAsia="ru-RU"/>
        </w:rPr>
        <w:br/>
      </w:r>
    </w:p>
    <w:p w:rsid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5A1EA2" w:rsidRPr="008B4143" w:rsidRDefault="005A1EA2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B4143">
        <w:rPr>
          <w:rFonts w:eastAsia="Times New Roman" w:cs="Times New Roman"/>
          <w:b/>
          <w:sz w:val="24"/>
          <w:szCs w:val="24"/>
          <w:lang w:eastAsia="ru-RU"/>
        </w:rPr>
        <w:t>СПИСОК ЛИТЕРАТУРЫ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Борис Герцензон, Андрей Напереенков «Шашки – это интересно», издательство «Детская литература» 1989 г.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>Каплунов Я.Л. «Секреты шашечного сундука», Санкт-Петербург, 2001 г.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Нежметдинов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«Шахматы», Казань, 1985 г.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В. Зак, Я.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Длуголенский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«Отдать, чтобы найти», издательство «Детская литература», 1988 г.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Капабланка Х. Р. Учебник шахматной игры. – Минск: МП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Бесядзь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1997.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Котов А. А. Шахматное наследие Алехина. – М.: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ФиС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1982.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Лисицин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Г. М. Стратегия и тактика шахматного искусства. – Л.: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Лениздат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1952.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Нейштадт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 xml:space="preserve"> Я. И. По следам дебютных катастроф. – М.: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ФиС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1979.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Организация работы спортивных секций в школе. Каинов А.Н. 2009г. </w:t>
      </w:r>
    </w:p>
    <w:p w:rsidR="008B4143" w:rsidRPr="008B4143" w:rsidRDefault="008B4143" w:rsidP="008B4143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B4143">
        <w:rPr>
          <w:rFonts w:eastAsia="Times New Roman" w:cs="Times New Roman"/>
          <w:sz w:val="24"/>
          <w:szCs w:val="24"/>
          <w:lang w:eastAsia="ru-RU"/>
        </w:rPr>
        <w:t xml:space="preserve">Гроссмейстер шахматной композиции - Я.Г. Владимиров, Р.М. </w:t>
      </w:r>
      <w:proofErr w:type="spellStart"/>
      <w:r w:rsidRPr="008B4143">
        <w:rPr>
          <w:rFonts w:eastAsia="Times New Roman" w:cs="Times New Roman"/>
          <w:sz w:val="24"/>
          <w:szCs w:val="24"/>
          <w:lang w:eastAsia="ru-RU"/>
        </w:rPr>
        <w:t>Кофман</w:t>
      </w:r>
      <w:proofErr w:type="spellEnd"/>
      <w:r w:rsidRPr="008B4143">
        <w:rPr>
          <w:rFonts w:eastAsia="Times New Roman" w:cs="Times New Roman"/>
          <w:sz w:val="24"/>
          <w:szCs w:val="24"/>
          <w:lang w:eastAsia="ru-RU"/>
        </w:rPr>
        <w:t>, Е.И. Умнов</w:t>
      </w: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ru-RU"/>
        </w:rPr>
      </w:pPr>
    </w:p>
    <w:p w:rsidR="008B4143" w:rsidRPr="008B4143" w:rsidRDefault="008B4143" w:rsidP="008B414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42536" w:rsidRDefault="00442536"/>
    <w:sectPr w:rsidR="00442536" w:rsidSect="008B4143">
      <w:pgSz w:w="16838" w:h="11906" w:orient="landscape" w:code="9"/>
      <w:pgMar w:top="1134" w:right="567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B37"/>
    <w:multiLevelType w:val="hybridMultilevel"/>
    <w:tmpl w:val="D9D8F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30091"/>
    <w:multiLevelType w:val="multilevel"/>
    <w:tmpl w:val="D2A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B000E"/>
    <w:multiLevelType w:val="hybridMultilevel"/>
    <w:tmpl w:val="96CEC7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13E10"/>
    <w:multiLevelType w:val="multilevel"/>
    <w:tmpl w:val="44B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D0113"/>
    <w:multiLevelType w:val="hybridMultilevel"/>
    <w:tmpl w:val="D4566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C2BC4"/>
    <w:rsid w:val="001F19C7"/>
    <w:rsid w:val="002D4F18"/>
    <w:rsid w:val="00442536"/>
    <w:rsid w:val="00455947"/>
    <w:rsid w:val="005A1EA2"/>
    <w:rsid w:val="00662708"/>
    <w:rsid w:val="00667EDB"/>
    <w:rsid w:val="00693217"/>
    <w:rsid w:val="00756D20"/>
    <w:rsid w:val="00760F19"/>
    <w:rsid w:val="00792923"/>
    <w:rsid w:val="008B4143"/>
    <w:rsid w:val="008B7D94"/>
    <w:rsid w:val="008C2BC4"/>
    <w:rsid w:val="0092247A"/>
    <w:rsid w:val="009905AC"/>
    <w:rsid w:val="009A2E94"/>
    <w:rsid w:val="009B260A"/>
    <w:rsid w:val="00A05CA4"/>
    <w:rsid w:val="00A6722C"/>
    <w:rsid w:val="00C300EE"/>
    <w:rsid w:val="00C77658"/>
    <w:rsid w:val="00DB5F22"/>
    <w:rsid w:val="00E35012"/>
    <w:rsid w:val="00EE7FBD"/>
    <w:rsid w:val="00FC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D9E8"/>
  <w15:docId w15:val="{E0E23994-0B2C-430F-AB28-7773D18E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Сергей-ПК</dc:creator>
  <cp:keywords/>
  <dc:description/>
  <cp:lastModifiedBy>User</cp:lastModifiedBy>
  <cp:revision>19</cp:revision>
  <cp:lastPrinted>2021-03-24T06:50:00Z</cp:lastPrinted>
  <dcterms:created xsi:type="dcterms:W3CDTF">2018-05-18T03:36:00Z</dcterms:created>
  <dcterms:modified xsi:type="dcterms:W3CDTF">2024-12-12T16:07:00Z</dcterms:modified>
</cp:coreProperties>
</file>