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2E3" w:rsidRDefault="007832E3" w:rsidP="007832E3">
      <w:pPr>
        <w:spacing w:after="18" w:line="256" w:lineRule="auto"/>
        <w:ind w:left="6804"/>
        <w:jc w:val="center"/>
        <w:rPr>
          <w:rFonts w:ascii="Times New Roman" w:eastAsia="Times New Roman" w:hAnsi="Times New Roman" w:cs="Times New Roman"/>
          <w:color w:val="000000"/>
          <w:sz w:val="20"/>
          <w:lang w:val="ru-RU"/>
        </w:rPr>
      </w:pPr>
      <w:bookmarkStart w:id="0" w:name="block-101127867"/>
      <w:r>
        <w:rPr>
          <w:rFonts w:ascii="Times New Roman" w:eastAsia="Times New Roman" w:hAnsi="Times New Roman" w:cs="Times New Roman"/>
          <w:color w:val="000000"/>
          <w:sz w:val="20"/>
          <w:lang w:val="ru-RU"/>
        </w:rPr>
        <w:t xml:space="preserve">                             </w:t>
      </w:r>
      <w:r w:rsidRPr="007A4DB0">
        <w:rPr>
          <w:rFonts w:ascii="Times New Roman" w:eastAsia="Times New Roman" w:hAnsi="Times New Roman" w:cs="Times New Roman"/>
          <w:color w:val="000000"/>
          <w:sz w:val="20"/>
          <w:lang w:val="ru-RU"/>
        </w:rPr>
        <w:t>Приложение к ООП ООО</w:t>
      </w:r>
    </w:p>
    <w:p w:rsidR="007832E3" w:rsidRPr="007A4DB0" w:rsidRDefault="007832E3" w:rsidP="007832E3">
      <w:pPr>
        <w:spacing w:after="18" w:line="256" w:lineRule="auto"/>
        <w:ind w:left="6804"/>
        <w:jc w:val="center"/>
        <w:rPr>
          <w:rFonts w:ascii="Times New Roman" w:eastAsia="Times New Roman" w:hAnsi="Times New Roman" w:cs="Times New Roman"/>
          <w:color w:val="000000"/>
          <w:sz w:val="20"/>
          <w:lang w:val="ru-RU"/>
        </w:rPr>
      </w:pPr>
      <w:r>
        <w:rPr>
          <w:rFonts w:ascii="Times New Roman" w:eastAsia="Times New Roman" w:hAnsi="Times New Roman" w:cs="Times New Roman"/>
          <w:color w:val="000000"/>
          <w:sz w:val="20"/>
          <w:lang w:val="ru-RU"/>
        </w:rPr>
        <w:t xml:space="preserve">                                         Утверждена приказом директора</w:t>
      </w:r>
    </w:p>
    <w:p w:rsidR="007832E3" w:rsidRPr="007A4DB0" w:rsidRDefault="007832E3" w:rsidP="007832E3">
      <w:pPr>
        <w:spacing w:after="18" w:line="256" w:lineRule="auto"/>
        <w:ind w:left="6804"/>
        <w:jc w:val="right"/>
        <w:rPr>
          <w:rFonts w:ascii="Times New Roman" w:eastAsia="Times New Roman" w:hAnsi="Times New Roman" w:cs="Times New Roman"/>
          <w:color w:val="000000"/>
          <w:sz w:val="20"/>
          <w:lang w:val="ru-RU"/>
        </w:rPr>
      </w:pPr>
      <w:r>
        <w:rPr>
          <w:rFonts w:ascii="Times New Roman" w:eastAsia="Times New Roman" w:hAnsi="Times New Roman" w:cs="Times New Roman"/>
          <w:color w:val="000000"/>
          <w:sz w:val="20"/>
          <w:lang w:val="ru-RU"/>
        </w:rPr>
        <w:t>МАОУ СОШ п. Азанка</w:t>
      </w:r>
      <w:r w:rsidRPr="007A4DB0">
        <w:rPr>
          <w:rFonts w:ascii="Times New Roman" w:eastAsia="Times New Roman" w:hAnsi="Times New Roman" w:cs="Times New Roman"/>
          <w:color w:val="000000"/>
          <w:sz w:val="20"/>
          <w:lang w:val="ru-RU"/>
        </w:rPr>
        <w:t xml:space="preserve"> №</w:t>
      </w:r>
      <w:r>
        <w:rPr>
          <w:rFonts w:ascii="Times New Roman" w:eastAsia="Times New Roman" w:hAnsi="Times New Roman" w:cs="Times New Roman"/>
          <w:color w:val="000000"/>
          <w:sz w:val="20"/>
          <w:lang w:val="ru-RU"/>
        </w:rPr>
        <w:t>131/1 от 31.08.2026</w:t>
      </w:r>
      <w:r w:rsidRPr="007A4DB0">
        <w:rPr>
          <w:rFonts w:ascii="Times New Roman" w:eastAsia="Times New Roman" w:hAnsi="Times New Roman" w:cs="Times New Roman"/>
          <w:color w:val="000000"/>
          <w:sz w:val="20"/>
          <w:lang w:val="ru-RU"/>
        </w:rPr>
        <w:t xml:space="preserve">г. </w:t>
      </w:r>
    </w:p>
    <w:p w:rsidR="007832E3" w:rsidRPr="007A4DB0" w:rsidRDefault="007832E3" w:rsidP="007832E3">
      <w:pPr>
        <w:spacing w:after="0" w:line="256" w:lineRule="auto"/>
        <w:ind w:left="120"/>
        <w:jc w:val="right"/>
        <w:rPr>
          <w:rFonts w:ascii="Times New Roman" w:eastAsia="Times New Roman" w:hAnsi="Times New Roman" w:cs="Times New Roman"/>
          <w:color w:val="000000"/>
          <w:sz w:val="28"/>
          <w:lang w:val="ru-RU"/>
        </w:rPr>
      </w:pPr>
      <w:r w:rsidRPr="007A4DB0">
        <w:rPr>
          <w:rFonts w:ascii="Times New Roman" w:eastAsia="Times New Roman" w:hAnsi="Times New Roman" w:cs="Times New Roman"/>
          <w:color w:val="000000"/>
          <w:sz w:val="28"/>
          <w:lang w:val="ru-RU"/>
        </w:rPr>
        <w:t xml:space="preserve"> </w:t>
      </w:r>
    </w:p>
    <w:p w:rsidR="007832E3" w:rsidRPr="007A4DB0" w:rsidRDefault="007832E3" w:rsidP="007832E3">
      <w:pPr>
        <w:spacing w:after="19" w:line="256" w:lineRule="auto"/>
        <w:ind w:left="120"/>
        <w:rPr>
          <w:rFonts w:ascii="Times New Roman" w:eastAsia="Times New Roman" w:hAnsi="Times New Roman" w:cs="Times New Roman"/>
          <w:color w:val="000000"/>
          <w:sz w:val="28"/>
          <w:lang w:val="ru-RU"/>
        </w:rPr>
      </w:pPr>
      <w:r w:rsidRPr="007A4DB0">
        <w:rPr>
          <w:rFonts w:ascii="Calibri" w:eastAsia="Calibri" w:hAnsi="Calibri" w:cs="Calibri"/>
          <w:color w:val="000000"/>
          <w:lang w:val="ru-RU"/>
        </w:rPr>
        <w:t xml:space="preserve"> </w:t>
      </w:r>
    </w:p>
    <w:p w:rsidR="007832E3" w:rsidRPr="007A4DB0" w:rsidRDefault="007832E3" w:rsidP="007832E3">
      <w:pPr>
        <w:spacing w:after="19" w:line="256" w:lineRule="auto"/>
        <w:ind w:left="120"/>
        <w:rPr>
          <w:rFonts w:ascii="Times New Roman" w:eastAsia="Times New Roman" w:hAnsi="Times New Roman" w:cs="Times New Roman"/>
          <w:color w:val="000000"/>
          <w:sz w:val="28"/>
          <w:lang w:val="ru-RU"/>
        </w:rPr>
      </w:pPr>
      <w:r w:rsidRPr="007A4DB0">
        <w:rPr>
          <w:rFonts w:ascii="Calibri" w:eastAsia="Calibri" w:hAnsi="Calibri" w:cs="Calibri"/>
          <w:color w:val="000000"/>
          <w:lang w:val="ru-RU"/>
        </w:rPr>
        <w:t xml:space="preserve"> </w:t>
      </w:r>
    </w:p>
    <w:p w:rsidR="007832E3" w:rsidRPr="007A4DB0" w:rsidRDefault="007832E3" w:rsidP="007832E3">
      <w:pPr>
        <w:spacing w:after="16" w:line="256" w:lineRule="auto"/>
        <w:ind w:left="120"/>
        <w:rPr>
          <w:rFonts w:ascii="Times New Roman" w:eastAsia="Times New Roman" w:hAnsi="Times New Roman" w:cs="Times New Roman"/>
          <w:color w:val="000000"/>
          <w:sz w:val="28"/>
          <w:lang w:val="ru-RU"/>
        </w:rPr>
      </w:pPr>
      <w:r w:rsidRPr="007A4DB0">
        <w:rPr>
          <w:rFonts w:ascii="Calibri" w:eastAsia="Calibri" w:hAnsi="Calibri" w:cs="Calibri"/>
          <w:color w:val="000000"/>
          <w:lang w:val="ru-RU"/>
        </w:rPr>
        <w:t xml:space="preserve"> </w:t>
      </w:r>
    </w:p>
    <w:p w:rsidR="007832E3" w:rsidRPr="007A4DB0" w:rsidRDefault="007832E3" w:rsidP="007832E3">
      <w:pPr>
        <w:spacing w:after="19" w:line="256" w:lineRule="auto"/>
        <w:ind w:left="120"/>
        <w:rPr>
          <w:rFonts w:ascii="Times New Roman" w:eastAsia="Times New Roman" w:hAnsi="Times New Roman" w:cs="Times New Roman"/>
          <w:color w:val="000000"/>
          <w:sz w:val="28"/>
          <w:lang w:val="ru-RU"/>
        </w:rPr>
      </w:pPr>
      <w:r w:rsidRPr="007A4DB0">
        <w:rPr>
          <w:rFonts w:ascii="Calibri" w:eastAsia="Calibri" w:hAnsi="Calibri" w:cs="Calibri"/>
          <w:color w:val="000000"/>
          <w:lang w:val="ru-RU"/>
        </w:rPr>
        <w:t xml:space="preserve"> </w:t>
      </w:r>
    </w:p>
    <w:p w:rsidR="007832E3" w:rsidRDefault="007832E3" w:rsidP="007832E3">
      <w:pPr>
        <w:spacing w:after="19" w:line="256" w:lineRule="auto"/>
        <w:ind w:left="120"/>
        <w:rPr>
          <w:rFonts w:ascii="Calibri" w:eastAsia="Calibri" w:hAnsi="Calibri" w:cs="Calibri"/>
          <w:color w:val="000000"/>
          <w:lang w:val="ru-RU"/>
        </w:rPr>
      </w:pPr>
      <w:r w:rsidRPr="007A4DB0">
        <w:rPr>
          <w:rFonts w:ascii="Calibri" w:eastAsia="Calibri" w:hAnsi="Calibri" w:cs="Calibri"/>
          <w:color w:val="000000"/>
          <w:lang w:val="ru-RU"/>
        </w:rPr>
        <w:t xml:space="preserve"> </w:t>
      </w:r>
    </w:p>
    <w:p w:rsidR="007832E3" w:rsidRDefault="007832E3" w:rsidP="007832E3">
      <w:pPr>
        <w:spacing w:after="19" w:line="256" w:lineRule="auto"/>
        <w:ind w:left="120"/>
        <w:rPr>
          <w:rFonts w:ascii="Calibri" w:eastAsia="Calibri" w:hAnsi="Calibri" w:cs="Calibri"/>
          <w:color w:val="000000"/>
          <w:lang w:val="ru-RU"/>
        </w:rPr>
      </w:pPr>
    </w:p>
    <w:p w:rsidR="007832E3" w:rsidRDefault="007832E3" w:rsidP="007832E3">
      <w:pPr>
        <w:spacing w:after="19" w:line="256" w:lineRule="auto"/>
        <w:ind w:left="120"/>
        <w:rPr>
          <w:rFonts w:ascii="Calibri" w:eastAsia="Calibri" w:hAnsi="Calibri" w:cs="Calibri"/>
          <w:color w:val="000000"/>
          <w:lang w:val="ru-RU"/>
        </w:rPr>
      </w:pPr>
    </w:p>
    <w:p w:rsidR="007832E3" w:rsidRDefault="007832E3" w:rsidP="007832E3">
      <w:pPr>
        <w:spacing w:after="19" w:line="256" w:lineRule="auto"/>
        <w:ind w:left="120"/>
        <w:rPr>
          <w:rFonts w:ascii="Calibri" w:eastAsia="Calibri" w:hAnsi="Calibri" w:cs="Calibri"/>
          <w:color w:val="000000"/>
          <w:lang w:val="ru-RU"/>
        </w:rPr>
      </w:pPr>
    </w:p>
    <w:p w:rsidR="007832E3" w:rsidRDefault="007832E3" w:rsidP="007832E3">
      <w:pPr>
        <w:spacing w:after="19" w:line="256" w:lineRule="auto"/>
        <w:ind w:left="120"/>
        <w:rPr>
          <w:rFonts w:ascii="Calibri" w:eastAsia="Calibri" w:hAnsi="Calibri" w:cs="Calibri"/>
          <w:color w:val="000000"/>
          <w:lang w:val="ru-RU"/>
        </w:rPr>
      </w:pPr>
    </w:p>
    <w:p w:rsidR="007832E3" w:rsidRDefault="007832E3" w:rsidP="007832E3">
      <w:pPr>
        <w:spacing w:after="19" w:line="256" w:lineRule="auto"/>
        <w:ind w:left="120"/>
        <w:rPr>
          <w:rFonts w:ascii="Calibri" w:eastAsia="Calibri" w:hAnsi="Calibri" w:cs="Calibri"/>
          <w:color w:val="000000"/>
          <w:lang w:val="ru-RU"/>
        </w:rPr>
      </w:pPr>
    </w:p>
    <w:p w:rsidR="007832E3" w:rsidRPr="007A4DB0" w:rsidRDefault="007832E3" w:rsidP="007832E3">
      <w:pPr>
        <w:spacing w:after="19" w:line="256" w:lineRule="auto"/>
        <w:ind w:left="120"/>
        <w:rPr>
          <w:rFonts w:ascii="Times New Roman" w:eastAsia="Times New Roman" w:hAnsi="Times New Roman" w:cs="Times New Roman"/>
          <w:color w:val="000000"/>
          <w:sz w:val="28"/>
          <w:lang w:val="ru-RU"/>
        </w:rPr>
      </w:pPr>
    </w:p>
    <w:p w:rsidR="007832E3" w:rsidRPr="007A4DB0" w:rsidRDefault="007832E3" w:rsidP="007832E3">
      <w:pPr>
        <w:spacing w:after="67" w:line="256" w:lineRule="auto"/>
        <w:ind w:left="120"/>
        <w:rPr>
          <w:rFonts w:ascii="Times New Roman" w:eastAsia="Times New Roman" w:hAnsi="Times New Roman" w:cs="Times New Roman"/>
          <w:color w:val="000000"/>
          <w:sz w:val="28"/>
          <w:lang w:val="ru-RU"/>
        </w:rPr>
      </w:pPr>
      <w:r w:rsidRPr="007A4DB0">
        <w:rPr>
          <w:rFonts w:ascii="Calibri" w:eastAsia="Calibri" w:hAnsi="Calibri" w:cs="Calibri"/>
          <w:color w:val="000000"/>
          <w:lang w:val="ru-RU"/>
        </w:rPr>
        <w:t xml:space="preserve"> </w:t>
      </w:r>
    </w:p>
    <w:p w:rsidR="007832E3" w:rsidRPr="007A4DB0" w:rsidRDefault="007832E3" w:rsidP="007832E3">
      <w:pPr>
        <w:spacing w:after="192" w:line="256" w:lineRule="auto"/>
        <w:ind w:left="61" w:right="4" w:hanging="10"/>
        <w:jc w:val="center"/>
        <w:rPr>
          <w:rFonts w:ascii="Times New Roman" w:eastAsia="Times New Roman" w:hAnsi="Times New Roman" w:cs="Times New Roman"/>
          <w:color w:val="000000"/>
          <w:sz w:val="28"/>
          <w:lang w:val="ru-RU"/>
        </w:rPr>
      </w:pPr>
      <w:r w:rsidRPr="007A4DB0">
        <w:rPr>
          <w:rFonts w:ascii="Times New Roman" w:eastAsia="Times New Roman" w:hAnsi="Times New Roman" w:cs="Times New Roman"/>
          <w:b/>
          <w:color w:val="000000"/>
          <w:sz w:val="28"/>
          <w:lang w:val="ru-RU"/>
        </w:rPr>
        <w:t>РАБОЧАЯ ПРОГРАММА</w:t>
      </w:r>
      <w:r w:rsidRPr="007A4DB0">
        <w:rPr>
          <w:rFonts w:ascii="Calibri" w:eastAsia="Calibri" w:hAnsi="Calibri" w:cs="Calibri"/>
          <w:color w:val="000000"/>
          <w:lang w:val="ru-RU"/>
        </w:rPr>
        <w:t xml:space="preserve"> </w:t>
      </w:r>
    </w:p>
    <w:p w:rsidR="007832E3" w:rsidRPr="007A4DB0" w:rsidRDefault="007832E3" w:rsidP="007832E3">
      <w:pPr>
        <w:spacing w:after="192" w:line="256" w:lineRule="auto"/>
        <w:ind w:left="3558" w:right="3504" w:hanging="10"/>
        <w:jc w:val="center"/>
        <w:rPr>
          <w:rFonts w:ascii="Times New Roman" w:eastAsia="Times New Roman" w:hAnsi="Times New Roman" w:cs="Times New Roman"/>
          <w:color w:val="000000"/>
          <w:sz w:val="28"/>
          <w:lang w:val="ru-RU"/>
        </w:rPr>
      </w:pPr>
      <w:r w:rsidRPr="007A4DB0">
        <w:rPr>
          <w:rFonts w:ascii="Times New Roman" w:eastAsia="Times New Roman" w:hAnsi="Times New Roman" w:cs="Times New Roman"/>
          <w:b/>
          <w:color w:val="000000"/>
          <w:sz w:val="28"/>
          <w:lang w:val="ru-RU"/>
        </w:rPr>
        <w:t xml:space="preserve">учебного предмета  </w:t>
      </w:r>
    </w:p>
    <w:p w:rsidR="007832E3" w:rsidRPr="007A4DB0" w:rsidRDefault="007832E3" w:rsidP="007832E3">
      <w:pPr>
        <w:spacing w:after="245" w:line="256" w:lineRule="auto"/>
        <w:ind w:left="61" w:right="4" w:hanging="10"/>
        <w:jc w:val="center"/>
        <w:rPr>
          <w:rFonts w:ascii="Times New Roman" w:eastAsia="Times New Roman" w:hAnsi="Times New Roman" w:cs="Times New Roman"/>
          <w:color w:val="000000"/>
          <w:sz w:val="28"/>
          <w:lang w:val="ru-RU"/>
        </w:rPr>
      </w:pPr>
      <w:r w:rsidRPr="007A4DB0">
        <w:rPr>
          <w:rFonts w:ascii="Times New Roman" w:eastAsia="Times New Roman" w:hAnsi="Times New Roman" w:cs="Times New Roman"/>
          <w:b/>
          <w:color w:val="000000"/>
          <w:sz w:val="28"/>
          <w:lang w:val="ru-RU"/>
        </w:rPr>
        <w:t>«</w:t>
      </w:r>
      <w:r>
        <w:rPr>
          <w:rFonts w:ascii="Times New Roman" w:eastAsia="Times New Roman" w:hAnsi="Times New Roman" w:cs="Times New Roman"/>
          <w:b/>
          <w:color w:val="000000"/>
          <w:sz w:val="28"/>
          <w:lang w:val="ru-RU"/>
        </w:rPr>
        <w:t>Основы безопасности и защиты родины</w:t>
      </w:r>
      <w:r w:rsidRPr="007A4DB0">
        <w:rPr>
          <w:rFonts w:ascii="Times New Roman" w:eastAsia="Times New Roman" w:hAnsi="Times New Roman" w:cs="Times New Roman"/>
          <w:b/>
          <w:color w:val="000000"/>
          <w:sz w:val="28"/>
          <w:lang w:val="ru-RU"/>
        </w:rPr>
        <w:t>»</w:t>
      </w:r>
      <w:r w:rsidRPr="007A4DB0">
        <w:rPr>
          <w:rFonts w:ascii="Calibri" w:eastAsia="Calibri" w:hAnsi="Calibri" w:cs="Calibri"/>
          <w:color w:val="000000"/>
          <w:lang w:val="ru-RU"/>
        </w:rPr>
        <w:t xml:space="preserve"> </w:t>
      </w:r>
    </w:p>
    <w:p w:rsidR="007832E3" w:rsidRPr="007A4DB0" w:rsidRDefault="007832E3" w:rsidP="007832E3">
      <w:pPr>
        <w:spacing w:after="3" w:line="256" w:lineRule="auto"/>
        <w:ind w:left="61" w:right="3" w:hanging="10"/>
        <w:jc w:val="center"/>
        <w:rPr>
          <w:rFonts w:ascii="Times New Roman" w:eastAsia="Times New Roman" w:hAnsi="Times New Roman" w:cs="Times New Roman"/>
          <w:color w:val="000000"/>
          <w:sz w:val="28"/>
          <w:lang w:val="ru-RU"/>
        </w:rPr>
      </w:pPr>
      <w:r>
        <w:rPr>
          <w:rFonts w:ascii="Times New Roman" w:eastAsia="Times New Roman" w:hAnsi="Times New Roman" w:cs="Times New Roman"/>
          <w:color w:val="000000"/>
          <w:sz w:val="28"/>
          <w:lang w:val="ru-RU"/>
        </w:rPr>
        <w:t>(ФГОС ООО, 8-9</w:t>
      </w:r>
      <w:r w:rsidRPr="007A4DB0">
        <w:rPr>
          <w:rFonts w:ascii="Times New Roman" w:eastAsia="Times New Roman" w:hAnsi="Times New Roman" w:cs="Times New Roman"/>
          <w:color w:val="000000"/>
          <w:sz w:val="28"/>
          <w:lang w:val="ru-RU"/>
        </w:rPr>
        <w:t xml:space="preserve"> классы)</w:t>
      </w:r>
      <w:r w:rsidRPr="007A4DB0">
        <w:rPr>
          <w:rFonts w:ascii="Calibri" w:eastAsia="Calibri" w:hAnsi="Calibri" w:cs="Calibri"/>
          <w:color w:val="000000"/>
          <w:lang w:val="ru-RU"/>
        </w:rPr>
        <w:t xml:space="preserve"> </w:t>
      </w:r>
    </w:p>
    <w:p w:rsidR="007832E3" w:rsidRPr="007A4DB0" w:rsidRDefault="007832E3" w:rsidP="007832E3">
      <w:pPr>
        <w:spacing w:after="0" w:line="240" w:lineRule="auto"/>
        <w:rPr>
          <w:rFonts w:ascii="Times New Roman" w:eastAsia="DengXian" w:hAnsi="Times New Roman" w:cs="Times New Roman"/>
          <w:sz w:val="28"/>
          <w:lang w:val="ru-RU" w:eastAsia="zh-CN"/>
        </w:rPr>
      </w:pPr>
    </w:p>
    <w:p w:rsidR="007832E3" w:rsidRPr="007A4DB0" w:rsidRDefault="007832E3" w:rsidP="007832E3">
      <w:pPr>
        <w:spacing w:after="0" w:line="240" w:lineRule="auto"/>
        <w:rPr>
          <w:rFonts w:ascii="Times New Roman" w:eastAsia="DengXian" w:hAnsi="Times New Roman" w:cs="Times New Roman"/>
          <w:sz w:val="28"/>
          <w:lang w:val="ru-RU" w:eastAsia="zh-CN"/>
        </w:rPr>
      </w:pPr>
    </w:p>
    <w:p w:rsidR="007832E3" w:rsidRPr="007A4DB0" w:rsidRDefault="007832E3" w:rsidP="007832E3">
      <w:pPr>
        <w:spacing w:after="0" w:line="240" w:lineRule="auto"/>
        <w:rPr>
          <w:rFonts w:ascii="Times New Roman" w:eastAsia="DengXian" w:hAnsi="Times New Roman" w:cs="Times New Roman"/>
          <w:sz w:val="28"/>
          <w:lang w:val="ru-RU" w:eastAsia="zh-CN"/>
        </w:rPr>
      </w:pPr>
    </w:p>
    <w:p w:rsidR="007832E3" w:rsidRPr="007A4DB0" w:rsidRDefault="007832E3" w:rsidP="007832E3">
      <w:pPr>
        <w:spacing w:after="0" w:line="240" w:lineRule="auto"/>
        <w:rPr>
          <w:rFonts w:ascii="Times New Roman" w:eastAsia="DengXian" w:hAnsi="Times New Roman" w:cs="Times New Roman"/>
          <w:sz w:val="28"/>
          <w:lang w:val="ru-RU" w:eastAsia="zh-CN"/>
        </w:rPr>
      </w:pPr>
    </w:p>
    <w:p w:rsidR="007832E3" w:rsidRPr="007A4DB0" w:rsidRDefault="007832E3" w:rsidP="007832E3">
      <w:pPr>
        <w:spacing w:after="0" w:line="240" w:lineRule="auto"/>
        <w:rPr>
          <w:rFonts w:ascii="Times New Roman" w:eastAsia="DengXian" w:hAnsi="Times New Roman" w:cs="Times New Roman"/>
          <w:sz w:val="28"/>
          <w:lang w:val="ru-RU" w:eastAsia="zh-CN"/>
        </w:rPr>
      </w:pPr>
    </w:p>
    <w:p w:rsidR="007832E3" w:rsidRPr="007A4DB0" w:rsidRDefault="007832E3" w:rsidP="007832E3">
      <w:pPr>
        <w:spacing w:after="0" w:line="240" w:lineRule="auto"/>
        <w:jc w:val="center"/>
        <w:rPr>
          <w:rFonts w:ascii="Times New Roman" w:eastAsia="DengXian" w:hAnsi="Times New Roman" w:cs="Times New Roman"/>
          <w:sz w:val="28"/>
          <w:lang w:val="ru-RU" w:eastAsia="zh-CN"/>
        </w:rPr>
      </w:pPr>
      <w:r w:rsidRPr="007A4DB0">
        <w:rPr>
          <w:rFonts w:ascii="Times New Roman" w:eastAsia="DengXian" w:hAnsi="Times New Roman" w:cs="Times New Roman"/>
          <w:sz w:val="28"/>
          <w:lang w:val="ru-RU" w:eastAsia="zh-CN"/>
        </w:rPr>
        <w:t>п. Азанка</w:t>
      </w:r>
    </w:p>
    <w:p w:rsidR="00A561DA" w:rsidRPr="007832E3" w:rsidRDefault="00A561DA">
      <w:pPr>
        <w:rPr>
          <w:lang w:val="ru-RU"/>
        </w:rPr>
        <w:sectPr w:rsidR="00A561DA" w:rsidRPr="007832E3" w:rsidSect="007832E3">
          <w:pgSz w:w="16383" w:h="11906" w:orient="landscape"/>
          <w:pgMar w:top="850" w:right="1134" w:bottom="1701" w:left="1134" w:header="720" w:footer="720" w:gutter="0"/>
          <w:cols w:space="720"/>
          <w:docGrid w:linePitch="299"/>
        </w:sectPr>
      </w:pPr>
    </w:p>
    <w:p w:rsidR="00A561DA" w:rsidRPr="007832E3" w:rsidRDefault="00784D04" w:rsidP="007832E3">
      <w:pPr>
        <w:spacing w:after="0" w:line="264" w:lineRule="auto"/>
        <w:ind w:firstLine="600"/>
        <w:jc w:val="both"/>
        <w:rPr>
          <w:lang w:val="ru-RU"/>
        </w:rPr>
      </w:pPr>
      <w:bookmarkStart w:id="1" w:name="block-101127868"/>
      <w:bookmarkEnd w:id="0"/>
      <w:r w:rsidRPr="007832E3">
        <w:rPr>
          <w:rFonts w:ascii="Times New Roman" w:hAnsi="Times New Roman"/>
          <w:b/>
          <w:color w:val="000000"/>
          <w:sz w:val="28"/>
          <w:lang w:val="ru-RU"/>
        </w:rPr>
        <w:lastRenderedPageBreak/>
        <w:t>ПОЯСНИТЕЛЬНАЯ ЗАПИСКА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w:t>
      </w:r>
      <w:r w:rsidRPr="007832E3">
        <w:rPr>
          <w:rFonts w:ascii="Times New Roman" w:hAnsi="Times New Roman"/>
          <w:color w:val="000000"/>
          <w:sz w:val="28"/>
          <w:lang w:val="ru-RU"/>
        </w:rPr>
        <w:t>я, и предусматривает непосредственное применение при реализации ООП ООО.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w:t>
      </w:r>
      <w:r w:rsidRPr="007832E3">
        <w:rPr>
          <w:rFonts w:ascii="Times New Roman" w:hAnsi="Times New Roman"/>
          <w:color w:val="000000"/>
          <w:sz w:val="28"/>
          <w:lang w:val="ru-RU"/>
        </w:rPr>
        <w:t>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A561DA" w:rsidRPr="007832E3" w:rsidRDefault="00784D04" w:rsidP="007832E3">
      <w:pPr>
        <w:spacing w:after="0"/>
        <w:ind w:firstLine="600"/>
        <w:jc w:val="both"/>
        <w:rPr>
          <w:lang w:val="ru-RU"/>
        </w:rPr>
      </w:pPr>
      <w:r w:rsidRPr="007832E3">
        <w:rPr>
          <w:rFonts w:ascii="Times New Roman" w:hAnsi="Times New Roman"/>
          <w:b/>
          <w:color w:val="000000"/>
          <w:sz w:val="28"/>
          <w:lang w:val="ru-RU"/>
        </w:rPr>
        <w:t>Программа ОБЗР обеспечивает:</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ясное понимание обучающимися </w:t>
      </w:r>
      <w:r w:rsidRPr="007832E3">
        <w:rPr>
          <w:rFonts w:ascii="Times New Roman" w:hAnsi="Times New Roman"/>
          <w:color w:val="000000"/>
          <w:sz w:val="28"/>
          <w:lang w:val="ru-RU"/>
        </w:rPr>
        <w:t>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усвоение об</w:t>
      </w:r>
      <w:r w:rsidRPr="007832E3">
        <w:rPr>
          <w:rFonts w:ascii="Times New Roman" w:hAnsi="Times New Roman"/>
          <w:color w:val="000000"/>
          <w:sz w:val="28"/>
          <w:lang w:val="ru-RU"/>
        </w:rPr>
        <w:t>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возможность выработки и закрепления у обучающихся умений и навыков, необходимых для посл</w:t>
      </w:r>
      <w:r w:rsidRPr="007832E3">
        <w:rPr>
          <w:rFonts w:ascii="Times New Roman" w:hAnsi="Times New Roman"/>
          <w:color w:val="000000"/>
          <w:sz w:val="28"/>
          <w:lang w:val="ru-RU"/>
        </w:rPr>
        <w:t>едующей жизни;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реализацию оптимального баланса </w:t>
      </w:r>
      <w:proofErr w:type="spellStart"/>
      <w:r w:rsidRPr="007832E3">
        <w:rPr>
          <w:rFonts w:ascii="Times New Roman" w:hAnsi="Times New Roman"/>
          <w:color w:val="000000"/>
          <w:sz w:val="28"/>
          <w:lang w:val="ru-RU"/>
        </w:rPr>
        <w:t>межпредметных</w:t>
      </w:r>
      <w:proofErr w:type="spellEnd"/>
      <w:r w:rsidRPr="007832E3">
        <w:rPr>
          <w:rFonts w:ascii="Times New Roman" w:hAnsi="Times New Roman"/>
          <w:color w:val="000000"/>
          <w:sz w:val="28"/>
          <w:lang w:val="ru-RU"/>
        </w:rPr>
        <w:t xml:space="preserve"> связей и их разумное </w:t>
      </w:r>
      <w:proofErr w:type="spellStart"/>
      <w:r w:rsidRPr="007832E3">
        <w:rPr>
          <w:rFonts w:ascii="Times New Roman" w:hAnsi="Times New Roman"/>
          <w:color w:val="000000"/>
          <w:sz w:val="28"/>
          <w:lang w:val="ru-RU"/>
        </w:rPr>
        <w:t>взаимодополнение</w:t>
      </w:r>
      <w:proofErr w:type="spellEnd"/>
      <w:r w:rsidRPr="007832E3">
        <w:rPr>
          <w:rFonts w:ascii="Times New Roman" w:hAnsi="Times New Roman"/>
          <w:color w:val="000000"/>
          <w:sz w:val="28"/>
          <w:lang w:val="ru-RU"/>
        </w:rPr>
        <w:t>, способствующее формированию практических умений и навыков.</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 про</w:t>
      </w:r>
      <w:r w:rsidRPr="007832E3">
        <w:rPr>
          <w:rFonts w:ascii="Times New Roman" w:hAnsi="Times New Roman"/>
          <w:color w:val="000000"/>
          <w:sz w:val="28"/>
          <w:lang w:val="ru-RU"/>
        </w:rPr>
        <w:t xml:space="preserve">грамме ОБЗР </w:t>
      </w:r>
      <w:r w:rsidRPr="007832E3">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7832E3">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1) учебный курс «Начальная военная подготовка»;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2) учебный курс «Безопасность жизнедеятельности».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w:t>
      </w:r>
      <w:r w:rsidRPr="007832E3">
        <w:rPr>
          <w:rFonts w:ascii="Times New Roman" w:hAnsi="Times New Roman"/>
          <w:color w:val="000000"/>
          <w:sz w:val="28"/>
          <w:lang w:val="ru-RU"/>
        </w:rPr>
        <w:t>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Учебный материал систематизирован по сферам возможных проявлений ри</w:t>
      </w:r>
      <w:r w:rsidRPr="007832E3">
        <w:rPr>
          <w:rFonts w:ascii="Times New Roman" w:hAnsi="Times New Roman"/>
          <w:color w:val="000000"/>
          <w:sz w:val="28"/>
          <w:lang w:val="ru-RU"/>
        </w:rPr>
        <w:t>сков и опасностей: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военное положение;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боевые действия;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террористическая опасность;</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помещения и бытовые условия;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улица и общественные места;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природные условия;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коммуникационные связи и каналы;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физическое и психическое здоровье;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 социальное </w:t>
      </w:r>
      <w:r w:rsidRPr="007832E3">
        <w:rPr>
          <w:rFonts w:ascii="Times New Roman" w:hAnsi="Times New Roman"/>
          <w:color w:val="000000"/>
          <w:sz w:val="28"/>
          <w:lang w:val="ru-RU"/>
        </w:rPr>
        <w:t>взаимодействие и другие.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w:t>
      </w:r>
      <w:r w:rsidRPr="007832E3">
        <w:rPr>
          <w:rFonts w:ascii="Times New Roman" w:hAnsi="Times New Roman"/>
          <w:color w:val="000000"/>
          <w:sz w:val="28"/>
          <w:lang w:val="ru-RU"/>
        </w:rPr>
        <w:t>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 условиях современного исторического процесса с появлен</w:t>
      </w:r>
      <w:r w:rsidRPr="007832E3">
        <w:rPr>
          <w:rFonts w:ascii="Times New Roman" w:hAnsi="Times New Roman"/>
          <w:color w:val="000000"/>
          <w:sz w:val="28"/>
          <w:lang w:val="ru-RU"/>
        </w:rPr>
        <w:t>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w:t>
      </w:r>
      <w:r w:rsidRPr="007832E3">
        <w:rPr>
          <w:rFonts w:ascii="Times New Roman" w:hAnsi="Times New Roman"/>
          <w:color w:val="000000"/>
          <w:sz w:val="28"/>
          <w:lang w:val="ru-RU"/>
        </w:rPr>
        <w:t xml:space="preserve">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r w:rsidRPr="007832E3">
        <w:rPr>
          <w:rFonts w:ascii="Times New Roman" w:hAnsi="Times New Roman"/>
          <w:color w:val="000000"/>
          <w:sz w:val="28"/>
          <w:lang w:val="ru-RU"/>
        </w:rPr>
        <w:lastRenderedPageBreak/>
        <w:t>При этом центральной проблемой безопасности жизнедеяте</w:t>
      </w:r>
      <w:r w:rsidRPr="007832E3">
        <w:rPr>
          <w:rFonts w:ascii="Times New Roman" w:hAnsi="Times New Roman"/>
          <w:color w:val="000000"/>
          <w:sz w:val="28"/>
          <w:lang w:val="ru-RU"/>
        </w:rPr>
        <w:t>льности остается сохранение жизни и здоровья каждого человека.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w:t>
      </w:r>
      <w:r w:rsidRPr="007832E3">
        <w:rPr>
          <w:rFonts w:ascii="Times New Roman" w:hAnsi="Times New Roman"/>
          <w:color w:val="000000"/>
          <w:sz w:val="28"/>
          <w:lang w:val="ru-RU"/>
        </w:rPr>
        <w:t xml:space="preserve">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w:t>
      </w:r>
      <w:r w:rsidRPr="007832E3">
        <w:rPr>
          <w:rFonts w:ascii="Times New Roman" w:hAnsi="Times New Roman"/>
          <w:color w:val="000000"/>
          <w:sz w:val="28"/>
          <w:lang w:val="ru-RU"/>
        </w:rPr>
        <w:t>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w:t>
      </w:r>
      <w:r w:rsidRPr="007832E3">
        <w:rPr>
          <w:rFonts w:ascii="Times New Roman" w:hAnsi="Times New Roman"/>
          <w:color w:val="000000"/>
          <w:sz w:val="28"/>
          <w:lang w:val="ru-RU"/>
        </w:rPr>
        <w:t>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ОБЗР является системообразующим учебны</w:t>
      </w:r>
      <w:r w:rsidRPr="007832E3">
        <w:rPr>
          <w:rFonts w:ascii="Times New Roman" w:hAnsi="Times New Roman"/>
          <w:color w:val="000000"/>
          <w:sz w:val="28"/>
          <w:lang w:val="ru-RU"/>
        </w:rPr>
        <w:t>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w:t>
      </w:r>
      <w:r w:rsidRPr="007832E3">
        <w:rPr>
          <w:rFonts w:ascii="Times New Roman" w:hAnsi="Times New Roman"/>
          <w:color w:val="000000"/>
          <w:sz w:val="28"/>
          <w:lang w:val="ru-RU"/>
        </w:rPr>
        <w:t>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w:t>
      </w:r>
      <w:r w:rsidRPr="007832E3">
        <w:rPr>
          <w:rFonts w:ascii="Times New Roman" w:hAnsi="Times New Roman"/>
          <w:color w:val="000000"/>
          <w:sz w:val="28"/>
          <w:lang w:val="ru-RU"/>
        </w:rPr>
        <w:t>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w:t>
      </w:r>
      <w:r w:rsidRPr="007832E3">
        <w:rPr>
          <w:rFonts w:ascii="Times New Roman" w:hAnsi="Times New Roman"/>
          <w:color w:val="000000"/>
          <w:sz w:val="28"/>
          <w:lang w:val="ru-RU"/>
        </w:rPr>
        <w:t>еятельности.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ОБЗР является обязательным для изучения на уровне основного общего образования.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w:t>
      </w:r>
      <w:r w:rsidRPr="007832E3">
        <w:rPr>
          <w:rFonts w:ascii="Times New Roman" w:hAnsi="Times New Roman"/>
          <w:color w:val="000000"/>
          <w:sz w:val="28"/>
          <w:lang w:val="ru-RU"/>
        </w:rPr>
        <w:t xml:space="preserve">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7832E3">
        <w:rPr>
          <w:rFonts w:ascii="Times New Roman" w:hAnsi="Times New Roman"/>
          <w:color w:val="000000"/>
          <w:sz w:val="28"/>
          <w:lang w:val="ru-RU"/>
        </w:rPr>
        <w:t>нейтрализовывать</w:t>
      </w:r>
      <w:proofErr w:type="spellEnd"/>
      <w:r w:rsidRPr="007832E3">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w:t>
      </w:r>
      <w:r w:rsidRPr="007832E3">
        <w:rPr>
          <w:rFonts w:ascii="Times New Roman" w:hAnsi="Times New Roman"/>
          <w:color w:val="000000"/>
          <w:sz w:val="28"/>
          <w:lang w:val="ru-RU"/>
        </w:rPr>
        <w:t xml:space="preserve"> чрезвычайных ситуациях. Такой подход содействует закреплению навыков, позволяющих обеспечивать защиту </w:t>
      </w:r>
      <w:r w:rsidRPr="007832E3">
        <w:rPr>
          <w:rFonts w:ascii="Times New Roman" w:hAnsi="Times New Roman"/>
          <w:color w:val="000000"/>
          <w:sz w:val="28"/>
          <w:lang w:val="ru-RU"/>
        </w:rPr>
        <w:lastRenderedPageBreak/>
        <w:t xml:space="preserve">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w:t>
      </w:r>
      <w:r w:rsidRPr="007832E3">
        <w:rPr>
          <w:rFonts w:ascii="Times New Roman" w:hAnsi="Times New Roman"/>
          <w:color w:val="000000"/>
          <w:sz w:val="28"/>
          <w:lang w:val="ru-RU"/>
        </w:rPr>
        <w:t>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Целью изучения ОБЗР на уровне основного общего </w:t>
      </w:r>
      <w:r w:rsidRPr="007832E3">
        <w:rPr>
          <w:rFonts w:ascii="Times New Roman" w:hAnsi="Times New Roman"/>
          <w:color w:val="000000"/>
          <w:sz w:val="28"/>
          <w:lang w:val="ru-RU"/>
        </w:rPr>
        <w:t>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r w:rsidRPr="007832E3">
        <w:rPr>
          <w:rFonts w:ascii="Times New Roman" w:hAnsi="Times New Roman"/>
          <w:color w:val="000000"/>
          <w:sz w:val="28"/>
          <w:lang w:val="ru-RU"/>
        </w:rPr>
        <w:t>:</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w:t>
      </w:r>
      <w:r w:rsidRPr="007832E3">
        <w:rPr>
          <w:rFonts w:ascii="Times New Roman" w:hAnsi="Times New Roman"/>
          <w:color w:val="000000"/>
          <w:sz w:val="28"/>
          <w:lang w:val="ru-RU"/>
        </w:rPr>
        <w:t>енять необходимые средства и приемы рационального и безопасного поведения при их проявлении;</w:t>
      </w:r>
    </w:p>
    <w:p w:rsidR="00A561DA" w:rsidRPr="007832E3" w:rsidRDefault="00784D04" w:rsidP="007832E3">
      <w:pPr>
        <w:spacing w:after="0"/>
        <w:ind w:firstLine="600"/>
        <w:jc w:val="both"/>
        <w:rPr>
          <w:lang w:val="ru-RU"/>
        </w:rPr>
      </w:pP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w:t>
      </w:r>
      <w:r w:rsidRPr="007832E3">
        <w:rPr>
          <w:rFonts w:ascii="Times New Roman" w:hAnsi="Times New Roman"/>
          <w:color w:val="000000"/>
          <w:sz w:val="28"/>
          <w:lang w:val="ru-RU"/>
        </w:rPr>
        <w:t>зопасности и защиты населения от опасных и чрезвычайных ситуаций природного, техногенного и социального характера.</w:t>
      </w:r>
    </w:p>
    <w:p w:rsidR="00A561DA" w:rsidRPr="007832E3" w:rsidRDefault="00784D04" w:rsidP="007832E3">
      <w:pPr>
        <w:spacing w:after="0"/>
        <w:ind w:firstLine="600"/>
        <w:jc w:val="both"/>
        <w:rPr>
          <w:lang w:val="ru-RU"/>
        </w:rPr>
      </w:pPr>
      <w:r w:rsidRPr="007832E3">
        <w:rPr>
          <w:rFonts w:ascii="Times New Roman" w:hAnsi="Times New Roman"/>
          <w:b/>
          <w:color w:val="000000"/>
          <w:sz w:val="28"/>
          <w:lang w:val="ru-RU"/>
        </w:rPr>
        <w:t>МЕСТО ПРЕДМЕТА В УЧЕБНОМ ПЛАНЕ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В целях обеспечения </w:t>
      </w:r>
      <w:proofErr w:type="gramStart"/>
      <w:r w:rsidRPr="007832E3">
        <w:rPr>
          <w:rFonts w:ascii="Times New Roman" w:hAnsi="Times New Roman"/>
          <w:color w:val="000000"/>
          <w:sz w:val="28"/>
          <w:lang w:val="ru-RU"/>
        </w:rPr>
        <w:t>индивидуальных потребностей</w:t>
      </w:r>
      <w:proofErr w:type="gramEnd"/>
      <w:r w:rsidRPr="007832E3">
        <w:rPr>
          <w:rFonts w:ascii="Times New Roman" w:hAnsi="Times New Roman"/>
          <w:color w:val="000000"/>
          <w:sz w:val="28"/>
          <w:lang w:val="ru-RU"/>
        </w:rPr>
        <w:t xml:space="preserve"> обучающихся в формировании культуры безопасности жизнедеятельн</w:t>
      </w:r>
      <w:r w:rsidRPr="007832E3">
        <w:rPr>
          <w:rFonts w:ascii="Times New Roman" w:hAnsi="Times New Roman"/>
          <w:color w:val="000000"/>
          <w:sz w:val="28"/>
          <w:lang w:val="ru-RU"/>
        </w:rPr>
        <w:t>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w:t>
      </w:r>
      <w:r w:rsidRPr="007832E3">
        <w:rPr>
          <w:rFonts w:ascii="Times New Roman" w:hAnsi="Times New Roman"/>
          <w:color w:val="000000"/>
          <w:sz w:val="28"/>
          <w:lang w:val="ru-RU"/>
        </w:rPr>
        <w:t>ьзования части учебного плана, формируемого участниками образовательных отношений (всего 102 часа).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w:t>
      </w:r>
      <w:r w:rsidRPr="007832E3">
        <w:rPr>
          <w:rFonts w:ascii="Times New Roman" w:hAnsi="Times New Roman"/>
          <w:color w:val="000000"/>
          <w:sz w:val="28"/>
          <w:lang w:val="ru-RU"/>
        </w:rPr>
        <w:t xml:space="preserve">вного общего образования. </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w:t>
      </w:r>
      <w:r w:rsidRPr="007832E3">
        <w:rPr>
          <w:rFonts w:ascii="Times New Roman" w:hAnsi="Times New Roman"/>
          <w:color w:val="000000"/>
          <w:sz w:val="28"/>
          <w:lang w:val="ru-RU"/>
        </w:rPr>
        <w:t>опасность жизнедеятельности» может быть скорректировано и конкретизировано с учетом региональных особенностей.</w:t>
      </w:r>
    </w:p>
    <w:p w:rsidR="00A561DA" w:rsidRPr="007832E3" w:rsidRDefault="00A561DA" w:rsidP="007832E3">
      <w:pPr>
        <w:jc w:val="both"/>
        <w:rPr>
          <w:lang w:val="ru-RU"/>
        </w:rPr>
        <w:sectPr w:rsidR="00A561DA" w:rsidRPr="007832E3" w:rsidSect="007832E3">
          <w:pgSz w:w="16383" w:h="11906" w:orient="landscape"/>
          <w:pgMar w:top="850" w:right="1134" w:bottom="1701" w:left="1134" w:header="720" w:footer="720" w:gutter="0"/>
          <w:cols w:space="720"/>
          <w:docGrid w:linePitch="299"/>
        </w:sectPr>
      </w:pPr>
    </w:p>
    <w:p w:rsidR="00A561DA" w:rsidRPr="007832E3" w:rsidRDefault="00784D04" w:rsidP="007832E3">
      <w:pPr>
        <w:spacing w:after="0" w:line="264" w:lineRule="auto"/>
        <w:ind w:left="120"/>
        <w:jc w:val="both"/>
        <w:rPr>
          <w:lang w:val="ru-RU"/>
        </w:rPr>
      </w:pPr>
      <w:bookmarkStart w:id="2" w:name="block-101127865"/>
      <w:bookmarkEnd w:id="1"/>
      <w:r w:rsidRPr="007832E3">
        <w:rPr>
          <w:rFonts w:ascii="Times New Roman" w:hAnsi="Times New Roman"/>
          <w:b/>
          <w:color w:val="000000"/>
          <w:sz w:val="28"/>
          <w:lang w:val="ru-RU"/>
        </w:rPr>
        <w:lastRenderedPageBreak/>
        <w:t>СОДЕРЖАНИЕ УЧЕБНОГО ПРЕДМЕТА</w:t>
      </w:r>
    </w:p>
    <w:p w:rsidR="00A561DA" w:rsidRPr="007832E3" w:rsidRDefault="00A561DA" w:rsidP="007832E3">
      <w:pPr>
        <w:spacing w:after="0" w:line="120" w:lineRule="auto"/>
        <w:ind w:left="120"/>
        <w:jc w:val="both"/>
        <w:rPr>
          <w:lang w:val="ru-RU"/>
        </w:rPr>
      </w:pPr>
    </w:p>
    <w:p w:rsidR="00A561DA" w:rsidRPr="007832E3" w:rsidRDefault="00784D04" w:rsidP="007832E3">
      <w:pPr>
        <w:spacing w:after="0"/>
        <w:ind w:firstLine="600"/>
        <w:jc w:val="both"/>
        <w:rPr>
          <w:lang w:val="ru-RU"/>
        </w:rPr>
      </w:pPr>
      <w:r w:rsidRPr="007832E3">
        <w:rPr>
          <w:rFonts w:ascii="Times New Roman" w:hAnsi="Times New Roman"/>
          <w:b/>
          <w:color w:val="000000"/>
          <w:sz w:val="28"/>
          <w:lang w:val="ru-RU"/>
        </w:rPr>
        <w:t>Учебный курс «Начальная военная подготовка»: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фундаментальные ценности и принципы, формирующие основы российск</w:t>
      </w:r>
      <w:r w:rsidRPr="007832E3">
        <w:rPr>
          <w:rFonts w:ascii="Times New Roman" w:hAnsi="Times New Roman"/>
          <w:color w:val="000000"/>
          <w:sz w:val="28"/>
          <w:lang w:val="ru-RU"/>
        </w:rPr>
        <w:t>ого общества, безопасности страны, закрепленные в Конституции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чрезвычайные ситуации природного, техногенного и биолого-социального характер</w:t>
      </w:r>
      <w:r w:rsidRPr="007832E3">
        <w:rPr>
          <w:rFonts w:ascii="Times New Roman" w:hAnsi="Times New Roman"/>
          <w:color w:val="000000"/>
          <w:sz w:val="28"/>
          <w:lang w:val="ru-RU"/>
        </w:rPr>
        <w:t>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история возникновения и развития Вооруженных Сил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этапы становления современных Вооруженных Сил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направления подготовки к военной службе;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организационная структура Вооруженных Сил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функции и основные задачи современных Вооруженных Сил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особенности видов и родов войск Вооруженных Сил Российской Федера</w:t>
      </w:r>
      <w:r w:rsidRPr="007832E3">
        <w:rPr>
          <w:rFonts w:ascii="Times New Roman" w:hAnsi="Times New Roman"/>
          <w:color w:val="000000"/>
          <w:sz w:val="28"/>
          <w:lang w:val="ru-RU"/>
        </w:rPr>
        <w:t>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воинские символы современных Вооруженных Сил Российской Федерации;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w:t>
      </w:r>
      <w:r w:rsidRPr="007832E3">
        <w:rPr>
          <w:rFonts w:ascii="Times New Roman" w:hAnsi="Times New Roman"/>
          <w:color w:val="000000"/>
          <w:sz w:val="28"/>
          <w:lang w:val="ru-RU"/>
        </w:rPr>
        <w:t xml:space="preserve"> войск, ракетных войск и артиллерии, противовоздушной обороны);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состав, назначение, характеристики, порядок размещения современных средств индивидуальн</w:t>
      </w:r>
      <w:r w:rsidRPr="007832E3">
        <w:rPr>
          <w:rFonts w:ascii="Times New Roman" w:hAnsi="Times New Roman"/>
          <w:color w:val="000000"/>
          <w:sz w:val="28"/>
          <w:lang w:val="ru-RU"/>
        </w:rPr>
        <w:t xml:space="preserve">ой </w:t>
      </w:r>
      <w:proofErr w:type="spellStart"/>
      <w:r w:rsidRPr="007832E3">
        <w:rPr>
          <w:rFonts w:ascii="Times New Roman" w:hAnsi="Times New Roman"/>
          <w:color w:val="000000"/>
          <w:sz w:val="28"/>
          <w:lang w:val="ru-RU"/>
        </w:rPr>
        <w:t>бронезащиты</w:t>
      </w:r>
      <w:proofErr w:type="spellEnd"/>
      <w:r w:rsidRPr="007832E3">
        <w:rPr>
          <w:rFonts w:ascii="Times New Roman" w:hAnsi="Times New Roman"/>
          <w:color w:val="000000"/>
          <w:sz w:val="28"/>
          <w:lang w:val="ru-RU"/>
        </w:rPr>
        <w:t xml:space="preserve"> и экипировки военнослужащего;</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w:t>
      </w:r>
      <w:r w:rsidRPr="007832E3">
        <w:rPr>
          <w:rFonts w:ascii="Times New Roman" w:hAnsi="Times New Roman"/>
          <w:color w:val="000000"/>
          <w:sz w:val="28"/>
          <w:lang w:val="ru-RU"/>
        </w:rPr>
        <w:t>омет РПГ-7В, снайперская винтовка Драгунова (СВД);</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w:t>
      </w:r>
      <w:r w:rsidRPr="007832E3">
        <w:rPr>
          <w:rFonts w:ascii="Times New Roman" w:hAnsi="Times New Roman"/>
          <w:color w:val="000000"/>
          <w:sz w:val="28"/>
          <w:lang w:val="ru-RU"/>
        </w:rPr>
        <w:t>наступательная (РГН);</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поведения в зоне вооруженного конфликта;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история создания общевоинских уставов;</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этапы становления современных общевоинских уставов;</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w:t>
      </w:r>
      <w:r w:rsidRPr="007832E3">
        <w:rPr>
          <w:rFonts w:ascii="Times New Roman" w:hAnsi="Times New Roman"/>
          <w:color w:val="000000"/>
          <w:sz w:val="28"/>
          <w:lang w:val="ru-RU"/>
        </w:rPr>
        <w:t>щевоинские уставы Вооруженных Сил Российской Федерации, их состав и основные понятия, определяющие повседневную жизнедеятельность войск;</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сущность единоначалия;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командиры (начальники) и подчиненные;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старшие и младшие;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приказ (приказание), порядок его отдачи</w:t>
      </w:r>
      <w:r w:rsidRPr="007832E3">
        <w:rPr>
          <w:rFonts w:ascii="Times New Roman" w:hAnsi="Times New Roman"/>
          <w:color w:val="000000"/>
          <w:sz w:val="28"/>
          <w:lang w:val="ru-RU"/>
        </w:rPr>
        <w:t xml:space="preserve"> и выполнения;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воинские звания и военная форма одежды;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воинская дисциплина, ее сущность и значение;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обязанности военнослужащих по соблюдению требований воинской дисциплины;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способы достижения воинской дисциплины;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положения Строевого устава;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обязанности вое</w:t>
      </w:r>
      <w:r w:rsidRPr="007832E3">
        <w:rPr>
          <w:rFonts w:ascii="Times New Roman" w:hAnsi="Times New Roman"/>
          <w:color w:val="000000"/>
          <w:sz w:val="28"/>
          <w:lang w:val="ru-RU"/>
        </w:rPr>
        <w:t>ннослужащих перед построением и в строю;</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(головной убор) - снять (надеть)», повороты на месте</w:t>
      </w:r>
      <w:r w:rsidRPr="007832E3">
        <w:rPr>
          <w:rFonts w:ascii="Times New Roman" w:hAnsi="Times New Roman"/>
          <w:color w:val="000000"/>
          <w:sz w:val="28"/>
          <w:lang w:val="ru-RU"/>
        </w:rPr>
        <w:t>;</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отсутствии сознания, остановке дыхания и кровообращения;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наружных кровотечениях;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 xml:space="preserve">первая помощь при попадании </w:t>
      </w:r>
      <w:r w:rsidRPr="007832E3">
        <w:rPr>
          <w:rFonts w:ascii="Times New Roman" w:hAnsi="Times New Roman"/>
          <w:color w:val="000000"/>
          <w:sz w:val="28"/>
          <w:lang w:val="ru-RU"/>
        </w:rPr>
        <w:t>инородного тела в верхние дыхательные пути;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травмах различных областей тела;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w:t>
      </w:r>
      <w:r w:rsidRPr="007832E3">
        <w:rPr>
          <w:rFonts w:ascii="Times New Roman" w:hAnsi="Times New Roman"/>
          <w:color w:val="000000"/>
          <w:sz w:val="28"/>
          <w:lang w:val="ru-RU"/>
        </w:rPr>
        <w:t>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w:t>
      </w:r>
      <w:r w:rsidRPr="007832E3">
        <w:rPr>
          <w:rFonts w:ascii="Times New Roman" w:hAnsi="Times New Roman"/>
          <w:color w:val="000000"/>
          <w:sz w:val="28"/>
          <w:lang w:val="ru-RU"/>
        </w:rPr>
        <w:t xml:space="preserve"> укусах змей и ядовитых насекомых;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утоплении;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назначение и состав аптечек первой помощи;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порядок действий при оказании первой помощи в различных </w:t>
      </w:r>
      <w:r w:rsidRPr="007832E3">
        <w:rPr>
          <w:rFonts w:ascii="Times New Roman" w:hAnsi="Times New Roman"/>
          <w:color w:val="000000"/>
          <w:sz w:val="28"/>
          <w:lang w:val="ru-RU"/>
        </w:rPr>
        <w:t>ситуациях, приемы психологической поддержки пострадавшего;</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автономном пребывании в природной среде;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ориентирования на м</w:t>
      </w:r>
      <w:r w:rsidRPr="007832E3">
        <w:rPr>
          <w:rFonts w:ascii="Times New Roman" w:hAnsi="Times New Roman"/>
          <w:color w:val="000000"/>
          <w:sz w:val="28"/>
          <w:lang w:val="ru-RU"/>
        </w:rPr>
        <w:t>естности, способы подачи сигналов бедствия.</w:t>
      </w:r>
    </w:p>
    <w:p w:rsidR="00A561DA" w:rsidRPr="007832E3" w:rsidRDefault="00784D04" w:rsidP="007832E3">
      <w:pPr>
        <w:spacing w:after="0"/>
        <w:ind w:firstLine="600"/>
        <w:jc w:val="both"/>
        <w:rPr>
          <w:lang w:val="ru-RU"/>
        </w:rPr>
      </w:pPr>
      <w:r w:rsidRPr="007832E3">
        <w:rPr>
          <w:rFonts w:ascii="Times New Roman" w:hAnsi="Times New Roman"/>
          <w:b/>
          <w:color w:val="000000"/>
          <w:sz w:val="28"/>
          <w:lang w:val="ru-RU"/>
        </w:rPr>
        <w:t>Учебный курс «Безопасность жизнедеятельности»: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безопасность жизнедеятельности: ключевые понятия и значение для человека;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чрезвычайные ситуации природного, техногенного, биолого-социального характера;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угрозы военн</w:t>
      </w:r>
      <w:r w:rsidRPr="007832E3">
        <w:rPr>
          <w:rFonts w:ascii="Times New Roman" w:hAnsi="Times New Roman"/>
          <w:color w:val="000000"/>
          <w:sz w:val="28"/>
          <w:lang w:val="ru-RU"/>
        </w:rPr>
        <w:t>ого времени, гражданская оборона, действия по сигналу «Внимание всем!»;</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источники и факторы опасности, их классификация;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общие принципы безопасного поведения;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пон</w:t>
      </w:r>
      <w:r w:rsidRPr="007832E3">
        <w:rPr>
          <w:rFonts w:ascii="Times New Roman" w:hAnsi="Times New Roman"/>
          <w:color w:val="000000"/>
          <w:sz w:val="28"/>
          <w:lang w:val="ru-RU"/>
        </w:rPr>
        <w:t>ятия опасной и чрезвычайной ситуации, сходство и различия опасной и чрезвычайной ситуации;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механизм перерастания повседневной ситуации в чрезвычайную ситуацию, правила поведения в опасных и чрезвычайных ситуациях;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источники опасности в быту и их к</w:t>
      </w:r>
      <w:r w:rsidRPr="007832E3">
        <w:rPr>
          <w:rFonts w:ascii="Times New Roman" w:hAnsi="Times New Roman"/>
          <w:color w:val="000000"/>
          <w:sz w:val="28"/>
          <w:lang w:val="ru-RU"/>
        </w:rPr>
        <w:t>лассификация;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бытовые отравления и причины их возникновения;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комплектования и хранения домашней аптечки;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бытовые травмы и правила их предупреждения;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обращения с газовыми и электрическими приборами;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поведения в подъезде и лифте, а та</w:t>
      </w:r>
      <w:r w:rsidRPr="007832E3">
        <w:rPr>
          <w:rFonts w:ascii="Times New Roman" w:hAnsi="Times New Roman"/>
          <w:color w:val="000000"/>
          <w:sz w:val="28"/>
          <w:lang w:val="ru-RU"/>
        </w:rPr>
        <w:t>кже при входе и выходе из них;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пожар и факторы его развития;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условия и причины возникновения пожаров, их возможные последствия;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первичные средства пожаротушения;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w:t>
      </w:r>
      <w:r w:rsidRPr="007832E3">
        <w:rPr>
          <w:rFonts w:ascii="Times New Roman" w:hAnsi="Times New Roman"/>
          <w:color w:val="000000"/>
          <w:sz w:val="28"/>
          <w:lang w:val="ru-RU"/>
        </w:rPr>
        <w:t>бщения;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права, обязанности и ответственность граждан в области пожарной безопасности;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ситуации криминогенного характера;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поведения с малознакомыми людьми;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w:t>
      </w:r>
      <w:r w:rsidRPr="007832E3">
        <w:rPr>
          <w:rFonts w:ascii="Times New Roman" w:hAnsi="Times New Roman"/>
          <w:color w:val="000000"/>
          <w:sz w:val="28"/>
          <w:lang w:val="ru-RU"/>
        </w:rPr>
        <w:t>никновения в дом посторонних;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классификация аварийных ситуаций на коммунальных системах жизнеобеспечения;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правила дорожного движения и </w:t>
      </w:r>
      <w:r w:rsidRPr="007832E3">
        <w:rPr>
          <w:rFonts w:ascii="Times New Roman" w:hAnsi="Times New Roman"/>
          <w:color w:val="000000"/>
          <w:sz w:val="28"/>
          <w:lang w:val="ru-RU"/>
        </w:rPr>
        <w:t>их значение;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условия обеспечения безопасности участников дорожного движения;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дорожного движения и дорожные знаки для пешеходов;</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дорожного движения для пассажиров;</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обязанности пассажиров маршрутных транспортных средств, ремень безопасности и</w:t>
      </w:r>
      <w:r w:rsidRPr="007832E3">
        <w:rPr>
          <w:rFonts w:ascii="Times New Roman" w:hAnsi="Times New Roman"/>
          <w:color w:val="000000"/>
          <w:sz w:val="28"/>
          <w:lang w:val="ru-RU"/>
        </w:rPr>
        <w:t xml:space="preserve"> правила его применения;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порядок действий пассажиров в маршрутных транспортных средствах при опасных и чрезвычайных ситуациях;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поведения пассажира мотоцикла;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правила дорожного движения для водителя велосипеда, мопеда и иных средств индивидуальной </w:t>
      </w:r>
      <w:r w:rsidRPr="007832E3">
        <w:rPr>
          <w:rFonts w:ascii="Times New Roman" w:hAnsi="Times New Roman"/>
          <w:color w:val="000000"/>
          <w:sz w:val="28"/>
          <w:lang w:val="ru-RU"/>
        </w:rPr>
        <w:t>мобильности;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дорожные знаки для водителя велосипеда, сигналы велосипедиста;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подготовки велосипеда к пользованию;</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дорожно-транспортные происшествия и причины их возникновения;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факторы риска возникновения дорожно-транспортных происшествий;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w:t>
      </w:r>
      <w:r w:rsidRPr="007832E3">
        <w:rPr>
          <w:rFonts w:ascii="Times New Roman" w:hAnsi="Times New Roman"/>
          <w:color w:val="000000"/>
          <w:sz w:val="28"/>
          <w:lang w:val="ru-RU"/>
        </w:rPr>
        <w:t>орядок действий очевидца дорожно-транспортного происшествия;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пожаре на транспорте;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обязанности и порядок действий пассажиров при различных про</w:t>
      </w:r>
      <w:r w:rsidRPr="007832E3">
        <w:rPr>
          <w:rFonts w:ascii="Times New Roman" w:hAnsi="Times New Roman"/>
          <w:color w:val="000000"/>
          <w:sz w:val="28"/>
          <w:lang w:val="ru-RU"/>
        </w:rPr>
        <w:t>исшествиях на отдельных видах транспорта, в том числе вызванных террористическим актом;</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приемы и правила оказания первой помощи при различных травмах в результате чрезвычайных ситуаций на транспорте;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общественные места и их характеристики, потенциальные ис</w:t>
      </w:r>
      <w:r w:rsidRPr="007832E3">
        <w:rPr>
          <w:rFonts w:ascii="Times New Roman" w:hAnsi="Times New Roman"/>
          <w:color w:val="000000"/>
          <w:sz w:val="28"/>
          <w:lang w:val="ru-RU"/>
        </w:rPr>
        <w:t>точники опасности в общественных местах;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вызова экстренных служб и порядок взаимодействия с ними;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массовые мероприятия и правила подготовки к ним;</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беспорядках в местах массового пребывания людей;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порядок действий при попадании </w:t>
      </w:r>
      <w:r w:rsidRPr="007832E3">
        <w:rPr>
          <w:rFonts w:ascii="Times New Roman" w:hAnsi="Times New Roman"/>
          <w:color w:val="000000"/>
          <w:sz w:val="28"/>
          <w:lang w:val="ru-RU"/>
        </w:rPr>
        <w:t>в толпу и давку;</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обнаружении угрозы возникновения пожара;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эвакуации из общественных мест и зданий;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r w:rsidRPr="007832E3">
        <w:rPr>
          <w:rFonts w:ascii="Times New Roman" w:hAnsi="Times New Roman"/>
          <w:color w:val="000000"/>
          <w:sz w:val="28"/>
          <w:lang w:val="ru-RU"/>
        </w:rPr>
        <w:t>;</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порядок действий при взаимодействии с правоохранительными органами;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природные чрезвычайные ситуации и их классификация;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опасности в природной среде: дикие животные, змеи, насекомые и паукообразные, ядовитые грибы и растения;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природные пожары, их виды и </w:t>
      </w:r>
      <w:r w:rsidRPr="007832E3">
        <w:rPr>
          <w:rFonts w:ascii="Times New Roman" w:hAnsi="Times New Roman"/>
          <w:color w:val="000000"/>
          <w:sz w:val="28"/>
          <w:lang w:val="ru-RU"/>
        </w:rPr>
        <w:t>опасности, факторы и причины их возникновения, порядок действий при нахождении в зоне природного пожара;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безопасного поведения в горах;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w:t>
      </w:r>
      <w:r w:rsidRPr="007832E3">
        <w:rPr>
          <w:rFonts w:ascii="Times New Roman" w:hAnsi="Times New Roman"/>
          <w:color w:val="000000"/>
          <w:sz w:val="28"/>
          <w:lang w:val="ru-RU"/>
        </w:rPr>
        <w:t>ну;</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сели, их характеристики и опасности, порядок действий при попадании в зону селя;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оползни, их характеристики и опасности, порядок действий</w:t>
      </w:r>
      <w:r w:rsidRPr="007832E3">
        <w:rPr>
          <w:rFonts w:ascii="Times New Roman" w:hAnsi="Times New Roman"/>
          <w:color w:val="000000"/>
          <w:sz w:val="28"/>
          <w:lang w:val="ru-RU"/>
        </w:rPr>
        <w:t xml:space="preserve"> при начале оползня;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7832E3">
        <w:rPr>
          <w:rFonts w:ascii="Times New Roman" w:hAnsi="Times New Roman"/>
          <w:color w:val="000000"/>
          <w:sz w:val="28"/>
          <w:lang w:val="ru-RU"/>
        </w:rPr>
        <w:t>плавсредствах</w:t>
      </w:r>
      <w:proofErr w:type="spellEnd"/>
      <w:r w:rsidRPr="007832E3">
        <w:rPr>
          <w:rFonts w:ascii="Times New Roman" w:hAnsi="Times New Roman"/>
          <w:color w:val="000000"/>
          <w:sz w:val="28"/>
          <w:lang w:val="ru-RU"/>
        </w:rPr>
        <w:t>; правила поведения при на</w:t>
      </w:r>
      <w:r w:rsidRPr="007832E3">
        <w:rPr>
          <w:rFonts w:ascii="Times New Roman" w:hAnsi="Times New Roman"/>
          <w:color w:val="000000"/>
          <w:sz w:val="28"/>
          <w:lang w:val="ru-RU"/>
        </w:rPr>
        <w:t>хождении на льду, порядок действий при обнаружении человека в полынье;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наводнения, их характеристики и опасности, порядок действий при наводнении;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ураганы, смерчи, их хар</w:t>
      </w:r>
      <w:r w:rsidRPr="007832E3">
        <w:rPr>
          <w:rFonts w:ascii="Times New Roman" w:hAnsi="Times New Roman"/>
          <w:color w:val="000000"/>
          <w:sz w:val="28"/>
          <w:lang w:val="ru-RU"/>
        </w:rPr>
        <w:t>актеристики и опасности, порядок действий при ураганах, бурях и смерчах;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грозы, их характеристики и опасности, порядок действий при попадании в грозу;</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w:t>
      </w:r>
      <w:r w:rsidRPr="007832E3">
        <w:rPr>
          <w:rFonts w:ascii="Times New Roman" w:hAnsi="Times New Roman"/>
          <w:color w:val="000000"/>
          <w:sz w:val="28"/>
          <w:lang w:val="ru-RU"/>
        </w:rPr>
        <w:t xml:space="preserve"> том числе при попадании под завал, при нахождении в зоне извержения вулкана;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безопасного поведения в опасных ситуациях с домашними и дикими животными;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смысл понятий «экология» и «экологическая культура», значение экологии для устойчивого развития </w:t>
      </w:r>
      <w:r w:rsidRPr="007832E3">
        <w:rPr>
          <w:rFonts w:ascii="Times New Roman" w:hAnsi="Times New Roman"/>
          <w:color w:val="000000"/>
          <w:sz w:val="28"/>
          <w:lang w:val="ru-RU"/>
        </w:rPr>
        <w:t>общества;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безопасного поведения при неблагоприятной экологической обстановке;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понятие «цифровая среда», ее характеристики и примеры информационных и комп</w:t>
      </w:r>
      <w:r w:rsidRPr="007832E3">
        <w:rPr>
          <w:rFonts w:ascii="Times New Roman" w:hAnsi="Times New Roman"/>
          <w:color w:val="000000"/>
          <w:sz w:val="28"/>
          <w:lang w:val="ru-RU"/>
        </w:rPr>
        <w:t>ьютерных угроз, положительные возможности цифровой среды;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риски и угрозы при использовании Интернета;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правила </w:t>
      </w:r>
      <w:proofErr w:type="spellStart"/>
      <w:r w:rsidRPr="007832E3">
        <w:rPr>
          <w:rFonts w:ascii="Times New Roman" w:hAnsi="Times New Roman"/>
          <w:color w:val="000000"/>
          <w:sz w:val="28"/>
          <w:lang w:val="ru-RU"/>
        </w:rPr>
        <w:t>кибергигиены</w:t>
      </w:r>
      <w:proofErr w:type="spellEnd"/>
      <w:r w:rsidRPr="007832E3">
        <w:rPr>
          <w:rFonts w:ascii="Times New Roman" w:hAnsi="Times New Roman"/>
          <w:color w:val="000000"/>
          <w:sz w:val="28"/>
          <w:lang w:val="ru-RU"/>
        </w:rPr>
        <w:t xml:space="preserve">, </w:t>
      </w:r>
      <w:r w:rsidRPr="007832E3">
        <w:rPr>
          <w:rFonts w:ascii="Times New Roman" w:hAnsi="Times New Roman"/>
          <w:color w:val="000000"/>
          <w:sz w:val="28"/>
          <w:lang w:val="ru-RU"/>
        </w:rPr>
        <w:t>необходимые для предупреждения возникновения опасных ситуаций в цифровой среде;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противоправные действия в Интернете;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w:t>
      </w:r>
      <w:r w:rsidRPr="007832E3">
        <w:rPr>
          <w:rFonts w:ascii="Times New Roman" w:hAnsi="Times New Roman"/>
          <w:color w:val="000000"/>
          <w:sz w:val="28"/>
          <w:lang w:val="ru-RU"/>
        </w:rPr>
        <w:t>вила цифрового поведения, необходимого для снижения рисков и угроз при использовании Интернета;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w:t>
      </w:r>
      <w:r w:rsidRPr="007832E3">
        <w:rPr>
          <w:rFonts w:ascii="Times New Roman" w:hAnsi="Times New Roman"/>
          <w:color w:val="000000"/>
          <w:sz w:val="28"/>
          <w:lang w:val="ru-RU"/>
        </w:rPr>
        <w:t>деструктивную деятельность;</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факторы, влияющие на здоровье человека, </w:t>
      </w:r>
      <w:r w:rsidRPr="007832E3">
        <w:rPr>
          <w:rFonts w:ascii="Times New Roman" w:hAnsi="Times New Roman"/>
          <w:color w:val="000000"/>
          <w:sz w:val="28"/>
          <w:lang w:val="ru-RU"/>
        </w:rPr>
        <w:t>опасность вредных привычек;</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понятие «инфекционные заболевания», причины их возникновения;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механизм распространения инфекционных заболеваний, меры их про</w:t>
      </w:r>
      <w:r w:rsidRPr="007832E3">
        <w:rPr>
          <w:rFonts w:ascii="Times New Roman" w:hAnsi="Times New Roman"/>
          <w:color w:val="000000"/>
          <w:sz w:val="28"/>
          <w:lang w:val="ru-RU"/>
        </w:rPr>
        <w:t>филактики и защиты от них;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меры профилактики неинфекционных заболеваний и защиты от них;</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стресс и его влияние на человека, меры профилактики стресса, способы</w:t>
      </w:r>
      <w:r w:rsidRPr="007832E3">
        <w:rPr>
          <w:rFonts w:ascii="Times New Roman" w:hAnsi="Times New Roman"/>
          <w:color w:val="000000"/>
          <w:sz w:val="28"/>
          <w:lang w:val="ru-RU"/>
        </w:rPr>
        <w:t xml:space="preserve"> </w:t>
      </w:r>
      <w:proofErr w:type="spellStart"/>
      <w:r w:rsidRPr="007832E3">
        <w:rPr>
          <w:rFonts w:ascii="Times New Roman" w:hAnsi="Times New Roman"/>
          <w:color w:val="000000"/>
          <w:sz w:val="28"/>
          <w:lang w:val="ru-RU"/>
        </w:rPr>
        <w:t>саморегуляции</w:t>
      </w:r>
      <w:proofErr w:type="spellEnd"/>
      <w:r w:rsidRPr="007832E3">
        <w:rPr>
          <w:rFonts w:ascii="Times New Roman" w:hAnsi="Times New Roman"/>
          <w:color w:val="000000"/>
          <w:sz w:val="28"/>
          <w:lang w:val="ru-RU"/>
        </w:rPr>
        <w:t xml:space="preserve"> эмоциональных состояний;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роль вакцинации, национальный календарь профилактических прививок;</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вакцинация по эпидемиологическим показаниям;</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факторы риска возникновения сердечно-сосудистых 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lastRenderedPageBreak/>
        <w:t xml:space="preserve">факторы риска возникновения онкологических </w:t>
      </w:r>
      <w:r w:rsidRPr="007832E3">
        <w:rPr>
          <w:rFonts w:ascii="Times New Roman" w:hAnsi="Times New Roman"/>
          <w:color w:val="000000"/>
          <w:sz w:val="28"/>
          <w:lang w:val="ru-RU"/>
        </w:rPr>
        <w:t>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факторы риска возникновения заболеваний дыхательной системы;</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факторы риска возникновения эндокринных 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меры профилактики неинфекционных 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роль диспансеризации в профилактике неинфекционных заболеваний;</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признаки угрожающих</w:t>
      </w:r>
      <w:r w:rsidRPr="007832E3">
        <w:rPr>
          <w:rFonts w:ascii="Times New Roman" w:hAnsi="Times New Roman"/>
          <w:color w:val="000000"/>
          <w:sz w:val="28"/>
          <w:lang w:val="ru-RU"/>
        </w:rPr>
        <w:t xml:space="preserve"> жизни и здоровью состояний, требующие вызова скорой медицинской помощи (инсульт, сердечный приступ, острая боль в животе, эпилепсия и другие);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психическое здоровье и психологическое благополучие;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критерии психического здоровья и психологического благополу</w:t>
      </w:r>
      <w:r w:rsidRPr="007832E3">
        <w:rPr>
          <w:rFonts w:ascii="Times New Roman" w:hAnsi="Times New Roman"/>
          <w:color w:val="000000"/>
          <w:sz w:val="28"/>
          <w:lang w:val="ru-RU"/>
        </w:rPr>
        <w:t>чия;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основные направления сохранения и укрепления психического здоровья (раннее</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w:t>
      </w:r>
      <w:r w:rsidRPr="007832E3">
        <w:rPr>
          <w:rFonts w:ascii="Times New Roman" w:hAnsi="Times New Roman"/>
          <w:color w:val="000000"/>
          <w:sz w:val="28"/>
          <w:lang w:val="ru-RU"/>
        </w:rPr>
        <w:t>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меры, направленные на сохранение и укрепление психического здоровья;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понятия «экстремизм» и «террори</w:t>
      </w:r>
      <w:r w:rsidRPr="007832E3">
        <w:rPr>
          <w:rFonts w:ascii="Times New Roman" w:hAnsi="Times New Roman"/>
          <w:color w:val="000000"/>
          <w:sz w:val="28"/>
          <w:lang w:val="ru-RU"/>
        </w:rPr>
        <w:t>зм», их содержание, причины, возможные варианты проявления и последствия;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основы общественно-государственной системы противодействия экстремизму и терроризму</w:t>
      </w:r>
      <w:r w:rsidRPr="007832E3">
        <w:rPr>
          <w:rFonts w:ascii="Times New Roman" w:hAnsi="Times New Roman"/>
          <w:color w:val="000000"/>
          <w:sz w:val="28"/>
          <w:lang w:val="ru-RU"/>
        </w:rPr>
        <w:t>, контртеррористическая операция и ее цели;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правила безопасного поведени</w:t>
      </w:r>
      <w:r w:rsidRPr="007832E3">
        <w:rPr>
          <w:rFonts w:ascii="Times New Roman" w:hAnsi="Times New Roman"/>
          <w:color w:val="000000"/>
          <w:sz w:val="28"/>
          <w:lang w:val="ru-RU"/>
        </w:rPr>
        <w:t>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A561DA" w:rsidRPr="007832E3" w:rsidRDefault="00784D04" w:rsidP="007832E3">
      <w:pPr>
        <w:spacing w:after="0"/>
        <w:ind w:firstLine="600"/>
        <w:jc w:val="both"/>
        <w:rPr>
          <w:lang w:val="ru-RU"/>
        </w:rPr>
      </w:pPr>
      <w:r w:rsidRPr="007832E3">
        <w:rPr>
          <w:rFonts w:ascii="Times New Roman" w:hAnsi="Times New Roman"/>
          <w:color w:val="000000"/>
          <w:sz w:val="28"/>
          <w:lang w:val="ru-RU"/>
        </w:rPr>
        <w:t xml:space="preserve">правила безопасного поведения в опасных и чрезвычайных ситуациях характерных для </w:t>
      </w:r>
      <w:r w:rsidRPr="007832E3">
        <w:rPr>
          <w:rFonts w:ascii="Times New Roman" w:hAnsi="Times New Roman"/>
          <w:color w:val="000000"/>
          <w:sz w:val="28"/>
          <w:lang w:val="ru-RU"/>
        </w:rPr>
        <w:t>региона проживания.</w:t>
      </w:r>
    </w:p>
    <w:p w:rsidR="00A561DA" w:rsidRPr="007832E3" w:rsidRDefault="00A561DA" w:rsidP="007832E3">
      <w:pPr>
        <w:jc w:val="both"/>
        <w:rPr>
          <w:lang w:val="ru-RU"/>
        </w:rPr>
        <w:sectPr w:rsidR="00A561DA" w:rsidRPr="007832E3" w:rsidSect="007832E3">
          <w:pgSz w:w="16383" w:h="11906" w:orient="landscape"/>
          <w:pgMar w:top="850" w:right="1134" w:bottom="1701" w:left="1134" w:header="720" w:footer="720" w:gutter="0"/>
          <w:cols w:space="720"/>
          <w:docGrid w:linePitch="299"/>
        </w:sectPr>
      </w:pPr>
    </w:p>
    <w:p w:rsidR="00A561DA" w:rsidRPr="007832E3" w:rsidRDefault="00A561DA" w:rsidP="007832E3">
      <w:pPr>
        <w:spacing w:after="0"/>
        <w:ind w:left="120"/>
        <w:jc w:val="both"/>
        <w:rPr>
          <w:lang w:val="ru-RU"/>
        </w:rPr>
      </w:pPr>
      <w:bookmarkStart w:id="3" w:name="block-101127866"/>
      <w:bookmarkEnd w:id="2"/>
    </w:p>
    <w:p w:rsidR="00A561DA" w:rsidRPr="007832E3" w:rsidRDefault="00784D04" w:rsidP="007832E3">
      <w:pPr>
        <w:spacing w:after="0" w:line="264" w:lineRule="auto"/>
        <w:ind w:left="120"/>
        <w:jc w:val="both"/>
        <w:rPr>
          <w:lang w:val="ru-RU"/>
        </w:rPr>
      </w:pPr>
      <w:r w:rsidRPr="007832E3">
        <w:rPr>
          <w:rFonts w:ascii="Times New Roman" w:hAnsi="Times New Roman"/>
          <w:b/>
          <w:color w:val="000000"/>
          <w:sz w:val="28"/>
          <w:lang w:val="ru-RU"/>
        </w:rPr>
        <w:t>ПЛАНИРУЕМЫЕ ОБРАЗОВАТЕЛЬНЫЕ РЕЗУЛЬТАТЫ</w:t>
      </w:r>
    </w:p>
    <w:p w:rsidR="00A561DA" w:rsidRPr="007832E3" w:rsidRDefault="00A561DA" w:rsidP="007832E3">
      <w:pPr>
        <w:spacing w:after="0" w:line="264" w:lineRule="auto"/>
        <w:ind w:left="120"/>
        <w:jc w:val="both"/>
        <w:rPr>
          <w:lang w:val="ru-RU"/>
        </w:rPr>
      </w:pPr>
    </w:p>
    <w:p w:rsidR="00A561DA" w:rsidRPr="007832E3" w:rsidRDefault="00784D04" w:rsidP="007832E3">
      <w:pPr>
        <w:spacing w:after="0"/>
        <w:ind w:left="120"/>
        <w:jc w:val="both"/>
        <w:rPr>
          <w:lang w:val="ru-RU"/>
        </w:rPr>
      </w:pPr>
      <w:r w:rsidRPr="007832E3">
        <w:rPr>
          <w:rFonts w:ascii="Times New Roman" w:hAnsi="Times New Roman"/>
          <w:b/>
          <w:color w:val="000000"/>
          <w:sz w:val="28"/>
          <w:lang w:val="ru-RU"/>
        </w:rPr>
        <w:t>ЛИЧНОСТНЫЕ РЕЗУЛЬТАТЫ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w:t>
      </w:r>
      <w:r w:rsidRPr="007832E3">
        <w:rPr>
          <w:rFonts w:ascii="Times New Roman" w:hAnsi="Times New Roman"/>
          <w:color w:val="000000"/>
          <w:sz w:val="28"/>
          <w:lang w:val="ru-RU"/>
        </w:rPr>
        <w:t>нтаций и расширение опыта деятельности на ее основе.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Личностные результаты изучения ОБЗР включают:</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1) патриотическое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w:t>
      </w:r>
      <w:r w:rsidRPr="007832E3">
        <w:rPr>
          <w:rFonts w:ascii="Times New Roman" w:hAnsi="Times New Roman"/>
          <w:color w:val="000000"/>
          <w:sz w:val="28"/>
          <w:lang w:val="ru-RU"/>
        </w:rPr>
        <w:t xml:space="preserve"> родного языка, истории, культуры Российской Федерации, своего края, народов России;</w:t>
      </w:r>
    </w:p>
    <w:p w:rsidR="00A561DA" w:rsidRDefault="00784D04" w:rsidP="007832E3">
      <w:pPr>
        <w:spacing w:after="0" w:line="264" w:lineRule="auto"/>
        <w:ind w:firstLine="600"/>
        <w:jc w:val="both"/>
      </w:pPr>
      <w:r w:rsidRPr="007832E3">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w:t>
      </w:r>
      <w:r w:rsidRPr="007832E3">
        <w:rPr>
          <w:rFonts w:ascii="Times New Roman" w:hAnsi="Times New Roman"/>
          <w:color w:val="000000"/>
          <w:sz w:val="28"/>
          <w:lang w:val="ru-RU"/>
        </w:rPr>
        <w:t xml:space="preserve">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 xml:space="preserve">, </w:t>
      </w:r>
      <w:proofErr w:type="spellStart"/>
      <w:r>
        <w:rPr>
          <w:rFonts w:ascii="Times New Roman" w:hAnsi="Times New Roman"/>
          <w:color w:val="000000"/>
          <w:sz w:val="28"/>
        </w:rPr>
        <w:t>ответственного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отношения</w:t>
      </w:r>
      <w:proofErr w:type="spellEnd"/>
      <w:r>
        <w:rPr>
          <w:rFonts w:ascii="Times New Roman" w:hAnsi="Times New Roman"/>
          <w:color w:val="000000"/>
          <w:sz w:val="28"/>
        </w:rPr>
        <w:t xml:space="preserve"> к </w:t>
      </w:r>
      <w:proofErr w:type="spellStart"/>
      <w:r>
        <w:rPr>
          <w:rFonts w:ascii="Times New Roman" w:hAnsi="Times New Roman"/>
          <w:color w:val="000000"/>
          <w:sz w:val="28"/>
        </w:rPr>
        <w:t>выполнению</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конституционного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долга</w:t>
      </w:r>
      <w:proofErr w:type="spellEnd"/>
      <w:r>
        <w:rPr>
          <w:rFonts w:ascii="Times New Roman" w:hAnsi="Times New Roman"/>
          <w:color w:val="000000"/>
          <w:sz w:val="28"/>
        </w:rPr>
        <w:t xml:space="preserve"> - </w:t>
      </w:r>
      <w:proofErr w:type="spellStart"/>
      <w:r>
        <w:rPr>
          <w:rFonts w:ascii="Times New Roman" w:hAnsi="Times New Roman"/>
          <w:color w:val="000000"/>
          <w:sz w:val="28"/>
        </w:rPr>
        <w:t>защите</w:t>
      </w:r>
      <w:proofErr w:type="spellEnd"/>
      <w:r>
        <w:rPr>
          <w:rFonts w:ascii="Times New Roman" w:hAnsi="Times New Roman"/>
          <w:color w:val="000000"/>
          <w:sz w:val="28"/>
        </w:rPr>
        <w:t xml:space="preserve"> </w:t>
      </w:r>
      <w:proofErr w:type="spellStart"/>
      <w:r>
        <w:rPr>
          <w:rFonts w:ascii="Times New Roman" w:hAnsi="Times New Roman"/>
          <w:color w:val="000000"/>
          <w:sz w:val="28"/>
        </w:rPr>
        <w:t>Отечества</w:t>
      </w:r>
      <w:proofErr w:type="spellEnd"/>
      <w:r>
        <w:rPr>
          <w:rFonts w:ascii="Times New Roman" w:hAnsi="Times New Roman"/>
          <w:color w:val="000000"/>
          <w:sz w:val="28"/>
        </w:rPr>
        <w:t>;</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2) гражданское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н</w:t>
      </w:r>
      <w:r w:rsidRPr="007832E3">
        <w:rPr>
          <w:rFonts w:ascii="Times New Roman" w:hAnsi="Times New Roman"/>
          <w:color w:val="000000"/>
          <w:sz w:val="28"/>
          <w:lang w:val="ru-RU"/>
        </w:rPr>
        <w:t>еприятие любых форм экстремизма, дискриминации;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w:t>
      </w:r>
      <w:r w:rsidRPr="007832E3">
        <w:rPr>
          <w:rFonts w:ascii="Times New Roman" w:hAnsi="Times New Roman"/>
          <w:color w:val="000000"/>
          <w:sz w:val="28"/>
          <w:lang w:val="ru-RU"/>
        </w:rPr>
        <w:t>ногоконфессиональном обществе;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представление о способах противодействия коррупции;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готовность </w:t>
      </w:r>
      <w:r w:rsidRPr="007832E3">
        <w:rPr>
          <w:rFonts w:ascii="Times New Roman" w:hAnsi="Times New Roman"/>
          <w:color w:val="000000"/>
          <w:sz w:val="28"/>
          <w:lang w:val="ru-RU"/>
        </w:rPr>
        <w:t>к участию в гуманитарной деятельности (</w:t>
      </w:r>
      <w:proofErr w:type="spellStart"/>
      <w:r w:rsidRPr="007832E3">
        <w:rPr>
          <w:rFonts w:ascii="Times New Roman" w:hAnsi="Times New Roman"/>
          <w:color w:val="000000"/>
          <w:sz w:val="28"/>
          <w:lang w:val="ru-RU"/>
        </w:rPr>
        <w:t>волонтерство</w:t>
      </w:r>
      <w:proofErr w:type="spellEnd"/>
      <w:r w:rsidRPr="007832E3">
        <w:rPr>
          <w:rFonts w:ascii="Times New Roman" w:hAnsi="Times New Roman"/>
          <w:color w:val="000000"/>
          <w:sz w:val="28"/>
          <w:lang w:val="ru-RU"/>
        </w:rPr>
        <w:t>, помощь людям, нуждающимся в ней);</w:t>
      </w:r>
    </w:p>
    <w:p w:rsidR="00A561DA" w:rsidRPr="007832E3" w:rsidRDefault="00784D04" w:rsidP="007832E3">
      <w:pPr>
        <w:spacing w:after="0" w:line="264" w:lineRule="auto"/>
        <w:ind w:firstLine="600"/>
        <w:jc w:val="both"/>
        <w:rPr>
          <w:lang w:val="ru-RU"/>
        </w:rPr>
      </w:pP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понимание и признание особ</w:t>
      </w:r>
      <w:r w:rsidRPr="007832E3">
        <w:rPr>
          <w:rFonts w:ascii="Times New Roman" w:hAnsi="Times New Roman"/>
          <w:color w:val="000000"/>
          <w:sz w:val="28"/>
          <w:lang w:val="ru-RU"/>
        </w:rPr>
        <w:t>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знание и </w:t>
      </w:r>
      <w:r w:rsidRPr="007832E3">
        <w:rPr>
          <w:rFonts w:ascii="Times New Roman" w:hAnsi="Times New Roman"/>
          <w:color w:val="000000"/>
          <w:sz w:val="28"/>
          <w:lang w:val="ru-RU"/>
        </w:rPr>
        <w:t>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w:t>
      </w:r>
      <w:r w:rsidRPr="007832E3">
        <w:rPr>
          <w:rFonts w:ascii="Times New Roman" w:hAnsi="Times New Roman"/>
          <w:color w:val="000000"/>
          <w:sz w:val="28"/>
          <w:lang w:val="ru-RU"/>
        </w:rPr>
        <w:t>тельного отношения к другому человеку, его мнению, развитие способности к конструктивному диалогу с другими людьми;</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3) духовно-нравственное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ориентация на моральные ценности и нормы в ситуациях нравственного выбора;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готовность оценивать свое </w:t>
      </w:r>
      <w:r w:rsidRPr="007832E3">
        <w:rPr>
          <w:rFonts w:ascii="Times New Roman" w:hAnsi="Times New Roman"/>
          <w:color w:val="000000"/>
          <w:sz w:val="28"/>
          <w:lang w:val="ru-RU"/>
        </w:rPr>
        <w:t>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w:t>
      </w:r>
      <w:r w:rsidRPr="007832E3">
        <w:rPr>
          <w:rFonts w:ascii="Times New Roman" w:hAnsi="Times New Roman"/>
          <w:color w:val="000000"/>
          <w:sz w:val="28"/>
          <w:lang w:val="ru-RU"/>
        </w:rPr>
        <w:t>твенного пространства;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формирование личности безопасного типа, </w:t>
      </w:r>
      <w:r w:rsidRPr="007832E3">
        <w:rPr>
          <w:rFonts w:ascii="Times New Roman" w:hAnsi="Times New Roman"/>
          <w:color w:val="000000"/>
          <w:sz w:val="28"/>
          <w:lang w:val="ru-RU"/>
        </w:rPr>
        <w:t>осознанного и ответственного отношения к личной безопасности и безопасности других людей;</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4) эстетическое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понимание взаимо</w:t>
      </w:r>
      <w:r w:rsidRPr="007832E3">
        <w:rPr>
          <w:rFonts w:ascii="Times New Roman" w:hAnsi="Times New Roman"/>
          <w:color w:val="000000"/>
          <w:sz w:val="28"/>
          <w:lang w:val="ru-RU"/>
        </w:rPr>
        <w:t>зависимости счастливого юношества и безопасного личного поведения в повседневной жизни;</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5) ценности научного познания: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w:t>
      </w:r>
      <w:r w:rsidRPr="007832E3">
        <w:rPr>
          <w:rFonts w:ascii="Times New Roman" w:hAnsi="Times New Roman"/>
          <w:color w:val="000000"/>
          <w:sz w:val="28"/>
          <w:lang w:val="ru-RU"/>
        </w:rPr>
        <w:t xml:space="preserve"> взаимосвязях человека с природной и социальной средой;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w:t>
      </w:r>
      <w:r w:rsidRPr="007832E3">
        <w:rPr>
          <w:rFonts w:ascii="Times New Roman" w:hAnsi="Times New Roman"/>
          <w:color w:val="000000"/>
          <w:sz w:val="28"/>
          <w:lang w:val="ru-RU"/>
        </w:rPr>
        <w:t>учия;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w:t>
      </w:r>
      <w:r w:rsidRPr="007832E3">
        <w:rPr>
          <w:rFonts w:ascii="Times New Roman" w:hAnsi="Times New Roman"/>
          <w:color w:val="000000"/>
          <w:sz w:val="28"/>
          <w:lang w:val="ru-RU"/>
        </w:rPr>
        <w:t>движение, общественные места и социум, природа, коммуникационные связи и каналы);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w:t>
      </w:r>
      <w:r w:rsidRPr="007832E3">
        <w:rPr>
          <w:rFonts w:ascii="Times New Roman" w:hAnsi="Times New Roman"/>
          <w:color w:val="000000"/>
          <w:sz w:val="28"/>
          <w:lang w:val="ru-RU"/>
        </w:rPr>
        <w:t xml:space="preserve"> опасных или чрезвычайных ситуациях с учетом реальных условий и возможностей;</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понимание личностного смысла изучения учебного предмета ОБЗР, его значения для безопасной </w:t>
      </w:r>
      <w:r w:rsidRPr="007832E3">
        <w:rPr>
          <w:rFonts w:ascii="Times New Roman" w:hAnsi="Times New Roman"/>
          <w:color w:val="000000"/>
          <w:sz w:val="28"/>
          <w:lang w:val="ru-RU"/>
        </w:rPr>
        <w:t>и продуктивной жизнедеятельности человека, общества и государства;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осознание ценности жизни;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w:t>
      </w:r>
      <w:r w:rsidRPr="007832E3">
        <w:rPr>
          <w:rFonts w:ascii="Times New Roman" w:hAnsi="Times New Roman"/>
          <w:color w:val="000000"/>
          <w:sz w:val="28"/>
          <w:lang w:val="ru-RU"/>
        </w:rPr>
        <w:t>отдыха, регулярная физическая активность);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соблюдение правил безопасности, в том числе навыков безопа</w:t>
      </w:r>
      <w:r w:rsidRPr="007832E3">
        <w:rPr>
          <w:rFonts w:ascii="Times New Roman" w:hAnsi="Times New Roman"/>
          <w:color w:val="000000"/>
          <w:sz w:val="28"/>
          <w:lang w:val="ru-RU"/>
        </w:rPr>
        <w:t>сного поведения в Интернете;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умение принимать себя и других людей, не осуж</w:t>
      </w:r>
      <w:r w:rsidRPr="007832E3">
        <w:rPr>
          <w:rFonts w:ascii="Times New Roman" w:hAnsi="Times New Roman"/>
          <w:color w:val="000000"/>
          <w:sz w:val="28"/>
          <w:lang w:val="ru-RU"/>
        </w:rPr>
        <w:t>дая;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A561DA" w:rsidRPr="007832E3" w:rsidRDefault="00784D04" w:rsidP="007832E3">
      <w:pPr>
        <w:spacing w:after="0" w:line="264" w:lineRule="auto"/>
        <w:ind w:firstLine="600"/>
        <w:jc w:val="both"/>
        <w:rPr>
          <w:lang w:val="ru-RU"/>
        </w:rPr>
      </w:pP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7) трудовое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устано</w:t>
      </w:r>
      <w:r w:rsidRPr="007832E3">
        <w:rPr>
          <w:rFonts w:ascii="Times New Roman" w:hAnsi="Times New Roman"/>
          <w:color w:val="000000"/>
          <w:sz w:val="28"/>
          <w:lang w:val="ru-RU"/>
        </w:rPr>
        <w:t>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инт</w:t>
      </w:r>
      <w:r w:rsidRPr="007832E3">
        <w:rPr>
          <w:rFonts w:ascii="Times New Roman" w:hAnsi="Times New Roman"/>
          <w:color w:val="000000"/>
          <w:sz w:val="28"/>
          <w:lang w:val="ru-RU"/>
        </w:rPr>
        <w:t>ерес к практическому изучению профессий и труда различного рода, в том числе на основе применения изучаемого предметного знания;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w:t>
      </w:r>
      <w:r w:rsidRPr="007832E3">
        <w:rPr>
          <w:rFonts w:ascii="Times New Roman" w:hAnsi="Times New Roman"/>
          <w:color w:val="000000"/>
          <w:sz w:val="28"/>
          <w:lang w:val="ru-RU"/>
        </w:rPr>
        <w:t>ля этого;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готовность адаптироваться в профессиональной среде;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уважение к труду и результатам трудовой деятельности;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осознанный выбор и построение индивидуальной траектории образования и жизненных планов с учетом личных и общественных интересов и </w:t>
      </w:r>
      <w:r w:rsidRPr="007832E3">
        <w:rPr>
          <w:rFonts w:ascii="Times New Roman" w:hAnsi="Times New Roman"/>
          <w:color w:val="000000"/>
          <w:sz w:val="28"/>
          <w:lang w:val="ru-RU"/>
        </w:rPr>
        <w:t>потребностей;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овладение умениями оказывать первую помощь пострадавшим</w:t>
      </w:r>
      <w:r w:rsidRPr="007832E3">
        <w:rPr>
          <w:rFonts w:ascii="Times New Roman" w:hAnsi="Times New Roman"/>
          <w:color w:val="000000"/>
          <w:sz w:val="28"/>
          <w:lang w:val="ru-RU"/>
        </w:rPr>
        <w:t xml:space="preserve">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установка на овладение знаниями и умениями предупреждения опасных и чре</w:t>
      </w:r>
      <w:r w:rsidRPr="007832E3">
        <w:rPr>
          <w:rFonts w:ascii="Times New Roman" w:hAnsi="Times New Roman"/>
          <w:color w:val="000000"/>
          <w:sz w:val="28"/>
          <w:lang w:val="ru-RU"/>
        </w:rPr>
        <w:t>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8) экологическое воспитание: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ориентация на применен</w:t>
      </w:r>
      <w:r w:rsidRPr="007832E3">
        <w:rPr>
          <w:rFonts w:ascii="Times New Roman" w:hAnsi="Times New Roman"/>
          <w:color w:val="000000"/>
          <w:sz w:val="28"/>
          <w:lang w:val="ru-RU"/>
        </w:rPr>
        <w:t>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w:t>
      </w:r>
      <w:r w:rsidRPr="007832E3">
        <w:rPr>
          <w:rFonts w:ascii="Times New Roman" w:hAnsi="Times New Roman"/>
          <w:color w:val="000000"/>
          <w:sz w:val="28"/>
          <w:lang w:val="ru-RU"/>
        </w:rPr>
        <w:t>проблем и путей их решения; активное неприятие действий, приносящих вред окружающей среде;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готовность к участию в практической деятельнос</w:t>
      </w:r>
      <w:r w:rsidRPr="007832E3">
        <w:rPr>
          <w:rFonts w:ascii="Times New Roman" w:hAnsi="Times New Roman"/>
          <w:color w:val="000000"/>
          <w:sz w:val="28"/>
          <w:lang w:val="ru-RU"/>
        </w:rPr>
        <w:t>ти экологической направленности;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МЕТАПРЕДМЕТНЫЕ РЕЗУЛЬТАТЫ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В результате </w:t>
      </w:r>
      <w:r w:rsidRPr="007832E3">
        <w:rPr>
          <w:rFonts w:ascii="Times New Roman" w:hAnsi="Times New Roman"/>
          <w:color w:val="000000"/>
          <w:sz w:val="28"/>
          <w:lang w:val="ru-RU"/>
        </w:rPr>
        <w:t>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Позн</w:t>
      </w:r>
      <w:r w:rsidRPr="007832E3">
        <w:rPr>
          <w:rFonts w:ascii="Times New Roman" w:hAnsi="Times New Roman"/>
          <w:b/>
          <w:color w:val="000000"/>
          <w:sz w:val="28"/>
          <w:lang w:val="ru-RU"/>
        </w:rPr>
        <w:t>авательные универсальные учебные действия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Базовые логические действия: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выявлять и характеризовать существенные признаки объектов (явлений);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предлагать критерии для выявления закономерностей и противоречий;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выявлять дефицит информации, данных, необходимых для решения поставленной</w:t>
      </w:r>
      <w:r w:rsidRPr="007832E3">
        <w:rPr>
          <w:rFonts w:ascii="Times New Roman" w:hAnsi="Times New Roman"/>
          <w:color w:val="000000"/>
          <w:sz w:val="28"/>
          <w:lang w:val="ru-RU"/>
        </w:rPr>
        <w:t xml:space="preserve"> задачи;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выявлять причинно-следственные связи при изучении явлений и процессов;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самостоятельно выбирать способ реше</w:t>
      </w:r>
      <w:r w:rsidRPr="007832E3">
        <w:rPr>
          <w:rFonts w:ascii="Times New Roman" w:hAnsi="Times New Roman"/>
          <w:color w:val="000000"/>
          <w:sz w:val="28"/>
          <w:lang w:val="ru-RU"/>
        </w:rPr>
        <w:t>ния учебной задачи (сравнивать несколько вариантов решения, выбирать наиболее подходящий с учетом самостоятельно выделенных критериев).</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Базовые исследовательские действия: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 обучающегося будут сформированы следующие базовые исследовательские действия как ч</w:t>
      </w:r>
      <w:r w:rsidRPr="007832E3">
        <w:rPr>
          <w:rFonts w:ascii="Times New Roman" w:hAnsi="Times New Roman"/>
          <w:color w:val="000000"/>
          <w:sz w:val="28"/>
          <w:lang w:val="ru-RU"/>
        </w:rPr>
        <w:t>асть познавательных универсальных учебных действий: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обобщать, анализировать и оценивать получаемую и</w:t>
      </w:r>
      <w:r w:rsidRPr="007832E3">
        <w:rPr>
          <w:rFonts w:ascii="Times New Roman" w:hAnsi="Times New Roman"/>
          <w:color w:val="000000"/>
          <w:sz w:val="28"/>
          <w:lang w:val="ru-RU"/>
        </w:rPr>
        <w:t>нформацию, выдвигать гипотезы, аргументировать свою точку зрения, делать обоснованные выводы по результатам исследования;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проводить (принимать участие) небольшое самостоятельное исследование заданного объекта (явления), устанавливать причинно-следственные </w:t>
      </w:r>
      <w:r w:rsidRPr="007832E3">
        <w:rPr>
          <w:rFonts w:ascii="Times New Roman" w:hAnsi="Times New Roman"/>
          <w:color w:val="000000"/>
          <w:sz w:val="28"/>
          <w:lang w:val="ru-RU"/>
        </w:rPr>
        <w:t>связи;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Работа с информацией: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применять различные методы, инс</w:t>
      </w:r>
      <w:r w:rsidRPr="007832E3">
        <w:rPr>
          <w:rFonts w:ascii="Times New Roman" w:hAnsi="Times New Roman"/>
          <w:color w:val="000000"/>
          <w:sz w:val="28"/>
          <w:lang w:val="ru-RU"/>
        </w:rPr>
        <w:t>трументы и запросы при поиске и отборе информации или данных из источников с учетом предложенной учебной задачи и заданных критериев;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находить сх</w:t>
      </w:r>
      <w:r w:rsidRPr="007832E3">
        <w:rPr>
          <w:rFonts w:ascii="Times New Roman" w:hAnsi="Times New Roman"/>
          <w:color w:val="000000"/>
          <w:sz w:val="28"/>
          <w:lang w:val="ru-RU"/>
        </w:rPr>
        <w:t>одные аргументы (подтверждающие или опровергающие одну и ту же идею, версию) в различных информационных источниках;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w:t>
      </w:r>
      <w:r w:rsidRPr="007832E3">
        <w:rPr>
          <w:rFonts w:ascii="Times New Roman" w:hAnsi="Times New Roman"/>
          <w:color w:val="000000"/>
          <w:sz w:val="28"/>
          <w:lang w:val="ru-RU"/>
        </w:rPr>
        <w:t>афикой и их комбинациями;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запоминать и систематизировать информацию;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овладевать системой универсальных познавательных действий обеспеч</w:t>
      </w:r>
      <w:r w:rsidRPr="007832E3">
        <w:rPr>
          <w:rFonts w:ascii="Times New Roman" w:hAnsi="Times New Roman"/>
          <w:color w:val="000000"/>
          <w:sz w:val="28"/>
          <w:lang w:val="ru-RU"/>
        </w:rPr>
        <w:t xml:space="preserve">ивает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когнитивных навыков обучающихся.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Коммуникативные универсальные учебные действия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Общение: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w:t>
      </w:r>
      <w:r w:rsidRPr="007832E3">
        <w:rPr>
          <w:rFonts w:ascii="Times New Roman" w:hAnsi="Times New Roman"/>
          <w:color w:val="000000"/>
          <w:sz w:val="28"/>
          <w:lang w:val="ru-RU"/>
        </w:rPr>
        <w:t>никновения конфликтных ситуаций и выстраивать грамотное общение для их смягчения;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w:t>
      </w:r>
      <w:r w:rsidRPr="007832E3">
        <w:rPr>
          <w:rFonts w:ascii="Times New Roman" w:hAnsi="Times New Roman"/>
          <w:color w:val="000000"/>
          <w:sz w:val="28"/>
          <w:lang w:val="ru-RU"/>
        </w:rPr>
        <w:t>лять свои суждения с суждениями других участников диалога, обнаруживать различие и сходство позиций;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Регулятивные универсальные учебные действия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Самоорганизация: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 обучающегося будут сф</w:t>
      </w:r>
      <w:r w:rsidRPr="007832E3">
        <w:rPr>
          <w:rFonts w:ascii="Times New Roman" w:hAnsi="Times New Roman"/>
          <w:color w:val="000000"/>
          <w:sz w:val="28"/>
          <w:lang w:val="ru-RU"/>
        </w:rPr>
        <w:t>ормированы умения самоорганизации как части регулятивных универсальных учебных действий: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выявлять проблемные вопросы, требующие решения в жизненных и учебных ситуациях;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аргументированно определять оптимальный вариант принятия решений, самостоятельно состав</w:t>
      </w:r>
      <w:r w:rsidRPr="007832E3">
        <w:rPr>
          <w:rFonts w:ascii="Times New Roman" w:hAnsi="Times New Roman"/>
          <w:color w:val="000000"/>
          <w:sz w:val="28"/>
          <w:lang w:val="ru-RU"/>
        </w:rPr>
        <w:t>лять алгоритм (часть алгоритма) и выбирать способ решения учебной задачи с учетом собственных возможностей и имеющихся ресурсов;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составлять план действий, находить необходимые ресурсы для его выполнения, при необходимости корректировать предложенный алгори</w:t>
      </w:r>
      <w:r w:rsidRPr="007832E3">
        <w:rPr>
          <w:rFonts w:ascii="Times New Roman" w:hAnsi="Times New Roman"/>
          <w:color w:val="000000"/>
          <w:sz w:val="28"/>
          <w:lang w:val="ru-RU"/>
        </w:rPr>
        <w:t>тм, брать ответственность за принятое решение.</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Самоконтроль, эмоциональный интеллект:</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У обучающегося будут сформированы умения самоконтроля, эмоционального интеллекта как части регулятивных универсальных учебных действий: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давать оценку ситуации, предвидеть</w:t>
      </w:r>
      <w:r w:rsidRPr="007832E3">
        <w:rPr>
          <w:rFonts w:ascii="Times New Roman" w:hAnsi="Times New Roman"/>
          <w:color w:val="000000"/>
          <w:sz w:val="28"/>
          <w:lang w:val="ru-RU"/>
        </w:rPr>
        <w:t xml:space="preserve"> трудности, которые могут возникнуть при решении учебной задачи, и вносить коррективы в деятельность на основе новых обстоятельств;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причины достижения (</w:t>
      </w:r>
      <w:proofErr w:type="spellStart"/>
      <w:r w:rsidRPr="007832E3">
        <w:rPr>
          <w:rFonts w:ascii="Times New Roman" w:hAnsi="Times New Roman"/>
          <w:color w:val="000000"/>
          <w:sz w:val="28"/>
          <w:lang w:val="ru-RU"/>
        </w:rPr>
        <w:t>недостижения</w:t>
      </w:r>
      <w:proofErr w:type="spellEnd"/>
      <w:r w:rsidRPr="007832E3">
        <w:rPr>
          <w:rFonts w:ascii="Times New Roman" w:hAnsi="Times New Roman"/>
          <w:color w:val="000000"/>
          <w:sz w:val="28"/>
          <w:lang w:val="ru-RU"/>
        </w:rPr>
        <w:t>) результатов деятельности, давать оценку приобретенному опыту, уметь находить поз</w:t>
      </w:r>
      <w:r w:rsidRPr="007832E3">
        <w:rPr>
          <w:rFonts w:ascii="Times New Roman" w:hAnsi="Times New Roman"/>
          <w:color w:val="000000"/>
          <w:sz w:val="28"/>
          <w:lang w:val="ru-RU"/>
        </w:rPr>
        <w:t>итивное в произошедшей ситуации;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оценивать соответствие результата цели и условиям;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ставить себя на место другого человека, понимать мотивы и </w:t>
      </w:r>
      <w:r w:rsidRPr="007832E3">
        <w:rPr>
          <w:rFonts w:ascii="Times New Roman" w:hAnsi="Times New Roman"/>
          <w:color w:val="000000"/>
          <w:sz w:val="28"/>
          <w:lang w:val="ru-RU"/>
        </w:rPr>
        <w:t>намерения другого человека, регулировать способ выражения эмоций;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быть открытым себе и другим людям, осознавать невозможность контроля всего вокруг.</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Совместная де</w:t>
      </w:r>
      <w:r w:rsidRPr="007832E3">
        <w:rPr>
          <w:rFonts w:ascii="Times New Roman" w:hAnsi="Times New Roman"/>
          <w:b/>
          <w:color w:val="000000"/>
          <w:sz w:val="28"/>
          <w:lang w:val="ru-RU"/>
        </w:rPr>
        <w:t>ятельность: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w:t>
      </w:r>
      <w:r w:rsidRPr="007832E3">
        <w:rPr>
          <w:rFonts w:ascii="Times New Roman" w:hAnsi="Times New Roman"/>
          <w:color w:val="000000"/>
          <w:sz w:val="28"/>
          <w:lang w:val="ru-RU"/>
        </w:rPr>
        <w:t>суждать процесс и результат совместной работы, подчиняться, выделять общую точку зрения, договариваться о результатах);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w:t>
      </w:r>
      <w:r w:rsidRPr="007832E3">
        <w:rPr>
          <w:rFonts w:ascii="Times New Roman" w:hAnsi="Times New Roman"/>
          <w:color w:val="000000"/>
          <w:sz w:val="28"/>
          <w:lang w:val="ru-RU"/>
        </w:rPr>
        <w:t>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ПРЕДМЕТНЫЕ РЕЗУЛЬТАТЫ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Предметные результаты освоения программы ОБЗР на уровне основного общего образов</w:t>
      </w:r>
      <w:r w:rsidRPr="007832E3">
        <w:rPr>
          <w:rFonts w:ascii="Times New Roman" w:hAnsi="Times New Roman"/>
          <w:color w:val="000000"/>
          <w:sz w:val="28"/>
          <w:lang w:val="ru-RU"/>
        </w:rPr>
        <w:t>ания.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 xml:space="preserve">Предметные результаты характеризуют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r w:rsidRPr="007832E3">
        <w:rPr>
          <w:rFonts w:ascii="Times New Roman" w:hAnsi="Times New Roman"/>
          <w:color w:val="000000"/>
          <w:sz w:val="28"/>
          <w:lang w:val="ru-RU"/>
        </w:rPr>
        <w:t>.</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w:t>
      </w:r>
      <w:r w:rsidRPr="007832E3">
        <w:rPr>
          <w:rFonts w:ascii="Times New Roman" w:hAnsi="Times New Roman"/>
          <w:color w:val="000000"/>
          <w:sz w:val="28"/>
          <w:lang w:val="ru-RU"/>
        </w:rPr>
        <w:t xml:space="preserve">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7832E3">
        <w:rPr>
          <w:rFonts w:ascii="Times New Roman" w:hAnsi="Times New Roman"/>
          <w:color w:val="000000"/>
          <w:sz w:val="28"/>
          <w:lang w:val="ru-RU"/>
        </w:rPr>
        <w:t>антиэкстремистского</w:t>
      </w:r>
      <w:proofErr w:type="spellEnd"/>
      <w:r w:rsidRPr="007832E3">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w:t>
      </w:r>
      <w:r w:rsidRPr="007832E3">
        <w:rPr>
          <w:rFonts w:ascii="Times New Roman" w:hAnsi="Times New Roman"/>
          <w:color w:val="000000"/>
          <w:sz w:val="28"/>
          <w:lang w:val="ru-RU"/>
        </w:rPr>
        <w:t>ми безопасного поведения в повседневной жизни.</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Предметные результаты по ОБЗР должны обеспечивать: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1)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w:t>
      </w:r>
      <w:r w:rsidRPr="007832E3">
        <w:rPr>
          <w:rFonts w:ascii="Times New Roman" w:hAnsi="Times New Roman"/>
          <w:color w:val="000000"/>
          <w:sz w:val="28"/>
          <w:lang w:val="ru-RU"/>
        </w:rPr>
        <w:t>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2) освоение знаний о мероприятиях по защите населения</w:t>
      </w:r>
      <w:r w:rsidRPr="007832E3">
        <w:rPr>
          <w:rFonts w:ascii="Times New Roman" w:hAnsi="Times New Roman"/>
          <w:color w:val="000000"/>
          <w:sz w:val="28"/>
          <w:lang w:val="ru-RU"/>
        </w:rPr>
        <w:t xml:space="preserve">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w:t>
      </w:r>
      <w:r w:rsidRPr="007832E3">
        <w:rPr>
          <w:rFonts w:ascii="Times New Roman" w:hAnsi="Times New Roman"/>
          <w:color w:val="000000"/>
          <w:sz w:val="28"/>
          <w:lang w:val="ru-RU"/>
        </w:rPr>
        <w:t xml:space="preserve">альных и коллективных мерах защиты и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 порядке их применения;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3)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w:t>
      </w:r>
      <w:r w:rsidRPr="007832E3">
        <w:rPr>
          <w:rFonts w:ascii="Times New Roman" w:hAnsi="Times New Roman"/>
          <w:color w:val="000000"/>
          <w:sz w:val="28"/>
          <w:lang w:val="ru-RU"/>
        </w:rPr>
        <w:t xml:space="preserve">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4)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 назначении, боевы</w:t>
      </w:r>
      <w:r w:rsidRPr="007832E3">
        <w:rPr>
          <w:rFonts w:ascii="Times New Roman" w:hAnsi="Times New Roman"/>
          <w:color w:val="000000"/>
          <w:sz w:val="28"/>
          <w:lang w:val="ru-RU"/>
        </w:rPr>
        <w:t>х свойствах и общем устройстве стрелкового оружия;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 xml:space="preserve">6)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 культуре </w:t>
      </w:r>
      <w:r w:rsidRPr="007832E3">
        <w:rPr>
          <w:rFonts w:ascii="Times New Roman" w:hAnsi="Times New Roman"/>
          <w:color w:val="000000"/>
          <w:sz w:val="28"/>
          <w:lang w:val="ru-RU"/>
        </w:rPr>
        <w:t xml:space="preserve">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w:t>
      </w:r>
      <w:r w:rsidRPr="007832E3">
        <w:rPr>
          <w:rFonts w:ascii="Times New Roman" w:hAnsi="Times New Roman"/>
          <w:color w:val="000000"/>
          <w:sz w:val="28"/>
          <w:lang w:val="ru-RU"/>
        </w:rPr>
        <w:t>жизнедеятельности с учетом природных, техногенных и социальных рисков;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8) </w:t>
      </w:r>
      <w:proofErr w:type="spellStart"/>
      <w:r w:rsidRPr="007832E3">
        <w:rPr>
          <w:rFonts w:ascii="Times New Roman" w:hAnsi="Times New Roman"/>
          <w:color w:val="000000"/>
          <w:sz w:val="28"/>
          <w:lang w:val="ru-RU"/>
        </w:rPr>
        <w:t>сформирован</w:t>
      </w:r>
      <w:r w:rsidRPr="007832E3">
        <w:rPr>
          <w:rFonts w:ascii="Times New Roman" w:hAnsi="Times New Roman"/>
          <w:color w:val="000000"/>
          <w:sz w:val="28"/>
          <w:lang w:val="ru-RU"/>
        </w:rPr>
        <w:t>ность</w:t>
      </w:r>
      <w:proofErr w:type="spellEnd"/>
      <w:r w:rsidRPr="007832E3">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w:t>
      </w:r>
      <w:r w:rsidRPr="007832E3">
        <w:rPr>
          <w:rFonts w:ascii="Times New Roman" w:hAnsi="Times New Roman"/>
          <w:color w:val="000000"/>
          <w:sz w:val="28"/>
          <w:lang w:val="ru-RU"/>
        </w:rPr>
        <w:t>резвычайных ситуациях, с учетом реальных условий и возможностей;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w:t>
      </w:r>
      <w:r w:rsidRPr="007832E3">
        <w:rPr>
          <w:rFonts w:ascii="Times New Roman" w:hAnsi="Times New Roman"/>
          <w:color w:val="000000"/>
          <w:sz w:val="28"/>
          <w:lang w:val="ru-RU"/>
        </w:rPr>
        <w:t xml:space="preserve"> дыхательные пути, травмах различных областей тела, ожогах, отморожениях, отравлениях;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w:t>
      </w:r>
      <w:r w:rsidRPr="007832E3">
        <w:rPr>
          <w:rFonts w:ascii="Times New Roman" w:hAnsi="Times New Roman"/>
          <w:color w:val="000000"/>
          <w:sz w:val="28"/>
          <w:lang w:val="ru-RU"/>
        </w:rPr>
        <w:t>ственному здоровью и здоровью окружающих;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10)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7832E3">
        <w:rPr>
          <w:rFonts w:ascii="Times New Roman" w:hAnsi="Times New Roman"/>
          <w:color w:val="000000"/>
          <w:sz w:val="28"/>
          <w:lang w:val="ru-RU"/>
        </w:rPr>
        <w:t>манипулятивном</w:t>
      </w:r>
      <w:proofErr w:type="spellEnd"/>
      <w:r w:rsidRPr="007832E3">
        <w:rPr>
          <w:rFonts w:ascii="Times New Roman" w:hAnsi="Times New Roman"/>
          <w:color w:val="000000"/>
          <w:sz w:val="28"/>
          <w:lang w:val="ru-RU"/>
        </w:rPr>
        <w:t xml:space="preserve"> поведении, умения распознавать опасные проявления и формирование г</w:t>
      </w:r>
      <w:r w:rsidRPr="007832E3">
        <w:rPr>
          <w:rFonts w:ascii="Times New Roman" w:hAnsi="Times New Roman"/>
          <w:color w:val="000000"/>
          <w:sz w:val="28"/>
          <w:lang w:val="ru-RU"/>
        </w:rPr>
        <w:t>отовности им противодействовать;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11)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12) осв</w:t>
      </w:r>
      <w:r w:rsidRPr="007832E3">
        <w:rPr>
          <w:rFonts w:ascii="Times New Roman" w:hAnsi="Times New Roman"/>
          <w:color w:val="000000"/>
          <w:sz w:val="28"/>
          <w:lang w:val="ru-RU"/>
        </w:rPr>
        <w:t xml:space="preserve">оение знаний об основах общественно-государственной системы противодействия экстремизму и терроризму;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w:t>
      </w:r>
      <w:r w:rsidRPr="007832E3">
        <w:rPr>
          <w:rFonts w:ascii="Times New Roman" w:hAnsi="Times New Roman"/>
          <w:color w:val="000000"/>
          <w:sz w:val="28"/>
          <w:lang w:val="ru-RU"/>
        </w:rPr>
        <w:t>ечения; знания правил безопасного поведения при угрозе или в случае террористического акта;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 xml:space="preserve">13) </w:t>
      </w:r>
      <w:proofErr w:type="spellStart"/>
      <w:r w:rsidRPr="007832E3">
        <w:rPr>
          <w:rFonts w:ascii="Times New Roman" w:hAnsi="Times New Roman"/>
          <w:color w:val="000000"/>
          <w:sz w:val="28"/>
          <w:lang w:val="ru-RU"/>
        </w:rPr>
        <w:t>сформированность</w:t>
      </w:r>
      <w:proofErr w:type="spellEnd"/>
      <w:r w:rsidRPr="007832E3">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14) понимание рол</w:t>
      </w:r>
      <w:r w:rsidRPr="007832E3">
        <w:rPr>
          <w:rFonts w:ascii="Times New Roman" w:hAnsi="Times New Roman"/>
          <w:color w:val="000000"/>
          <w:sz w:val="28"/>
          <w:lang w:val="ru-RU"/>
        </w:rPr>
        <w:t>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Достижение результатов освоения программы ОБЗР </w:t>
      </w:r>
      <w:r w:rsidRPr="007832E3">
        <w:rPr>
          <w:rFonts w:ascii="Times New Roman" w:hAnsi="Times New Roman"/>
          <w:color w:val="000000"/>
          <w:sz w:val="28"/>
          <w:lang w:val="ru-RU"/>
        </w:rPr>
        <w:t>обеспечивается посредством включения в указанную программу предметных результатов освоения учебных курсов ОБЗР:</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Предметные результаты по учебному курсу «Начальная военная подготовка»: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значение Конституции Российской Федерации;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раскрывать </w:t>
      </w:r>
      <w:r w:rsidRPr="007832E3">
        <w:rPr>
          <w:rFonts w:ascii="Times New Roman" w:hAnsi="Times New Roman"/>
          <w:color w:val="000000"/>
          <w:sz w:val="28"/>
          <w:lang w:val="ru-RU"/>
        </w:rPr>
        <w:t>содержание статей 2, 4, 20, 41, 42, 58, 59 Конституции Российской Федерации, пояснять их значение для личности и общества;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w:t>
      </w:r>
      <w:r w:rsidRPr="007832E3">
        <w:rPr>
          <w:rFonts w:ascii="Times New Roman" w:hAnsi="Times New Roman"/>
          <w:color w:val="000000"/>
          <w:sz w:val="28"/>
          <w:lang w:val="ru-RU"/>
        </w:rPr>
        <w:t xml:space="preserve"> июля 2021 г. № 400;</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современное состояние Вооруженных Сил Российской Федерации;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приводить примеры применения Вооруженных Сил Российской Фед</w:t>
      </w:r>
      <w:r w:rsidRPr="007832E3">
        <w:rPr>
          <w:rFonts w:ascii="Times New Roman" w:hAnsi="Times New Roman"/>
          <w:color w:val="000000"/>
          <w:sz w:val="28"/>
          <w:lang w:val="ru-RU"/>
        </w:rPr>
        <w:t>ерации в борьбе с неонацизмом и международным терроризмом;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понятия «воинская обязанность», «военная служба»;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содержание подготовки к службе в армии;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истории зарождения и развития Вооруженных Сил Российской Федер</w:t>
      </w:r>
      <w:r w:rsidRPr="007832E3">
        <w:rPr>
          <w:rFonts w:ascii="Times New Roman" w:hAnsi="Times New Roman"/>
          <w:color w:val="000000"/>
          <w:sz w:val="28"/>
          <w:lang w:val="ru-RU"/>
        </w:rPr>
        <w:t>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владеть информацией о направлениях подготовки к военной службе;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понимать необходимость подготовки к военной службе по основным направлениям;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w:t>
      </w:r>
      <w:r w:rsidRPr="007832E3">
        <w:rPr>
          <w:rFonts w:ascii="Times New Roman" w:hAnsi="Times New Roman"/>
          <w:color w:val="000000"/>
          <w:sz w:val="28"/>
          <w:lang w:val="ru-RU"/>
        </w:rPr>
        <w:t>ставление о составе, предназначении видов и родов Вооруженных Сил Российской Федерации;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понимать значимость военной присяги для формирования образа российского военнослужа</w:t>
      </w:r>
      <w:r w:rsidRPr="007832E3">
        <w:rPr>
          <w:rFonts w:ascii="Times New Roman" w:hAnsi="Times New Roman"/>
          <w:color w:val="000000"/>
          <w:sz w:val="28"/>
          <w:lang w:val="ru-RU"/>
        </w:rPr>
        <w:t>щего - защитника Отечества;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основных образцах вооружения и военной техники;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классификации видов вооружения и военной техники;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представление об основных тактико-технических характеристиках вооружения и </w:t>
      </w:r>
      <w:r w:rsidRPr="007832E3">
        <w:rPr>
          <w:rFonts w:ascii="Times New Roman" w:hAnsi="Times New Roman"/>
          <w:color w:val="000000"/>
          <w:sz w:val="28"/>
          <w:lang w:val="ru-RU"/>
        </w:rPr>
        <w:t>военной техники;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представление о современных элементах экипировки и </w:t>
      </w:r>
      <w:proofErr w:type="spellStart"/>
      <w:r w:rsidRPr="007832E3">
        <w:rPr>
          <w:rFonts w:ascii="Times New Roman" w:hAnsi="Times New Roman"/>
          <w:color w:val="000000"/>
          <w:sz w:val="28"/>
          <w:lang w:val="ru-RU"/>
        </w:rPr>
        <w:t>бронезащиты</w:t>
      </w:r>
      <w:proofErr w:type="spellEnd"/>
      <w:r w:rsidRPr="007832E3">
        <w:rPr>
          <w:rFonts w:ascii="Times New Roman" w:hAnsi="Times New Roman"/>
          <w:color w:val="000000"/>
          <w:sz w:val="28"/>
          <w:lang w:val="ru-RU"/>
        </w:rPr>
        <w:t xml:space="preserve"> военнослужащего;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знать алгоритм надевания экипировки и средств </w:t>
      </w:r>
      <w:proofErr w:type="spellStart"/>
      <w:r w:rsidRPr="007832E3">
        <w:rPr>
          <w:rFonts w:ascii="Times New Roman" w:hAnsi="Times New Roman"/>
          <w:color w:val="000000"/>
          <w:sz w:val="28"/>
          <w:lang w:val="ru-RU"/>
        </w:rPr>
        <w:t>бронезащиты</w:t>
      </w:r>
      <w:proofErr w:type="spellEnd"/>
      <w:r w:rsidRPr="007832E3">
        <w:rPr>
          <w:rFonts w:ascii="Times New Roman" w:hAnsi="Times New Roman"/>
          <w:color w:val="000000"/>
          <w:sz w:val="28"/>
          <w:lang w:val="ru-RU"/>
        </w:rPr>
        <w:t>;</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w:t>
      </w:r>
      <w:r w:rsidRPr="007832E3">
        <w:rPr>
          <w:rFonts w:ascii="Times New Roman" w:hAnsi="Times New Roman"/>
          <w:color w:val="000000"/>
          <w:sz w:val="28"/>
          <w:lang w:val="ru-RU"/>
        </w:rPr>
        <w:t>еть представление о вооружении отделения и тактико-технических характеристиках стрелкового оружия;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основные характеристики стрелкового оружия и ручных гранат;</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w:t>
      </w:r>
      <w:r w:rsidRPr="007832E3">
        <w:rPr>
          <w:rFonts w:ascii="Times New Roman" w:hAnsi="Times New Roman"/>
          <w:color w:val="000000"/>
          <w:sz w:val="28"/>
          <w:lang w:val="ru-RU"/>
        </w:rPr>
        <w:t>вушек;</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представления о правилах поведения в зоне вооруженного конфликта;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структуру современных общевоинских уставов и пон</w:t>
      </w:r>
      <w:r w:rsidRPr="007832E3">
        <w:rPr>
          <w:rFonts w:ascii="Times New Roman" w:hAnsi="Times New Roman"/>
          <w:color w:val="000000"/>
          <w:sz w:val="28"/>
          <w:lang w:val="ru-RU"/>
        </w:rPr>
        <w:t>имать их значение для повседневной жизнедеятельности войск;</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понимать принцип единоначалия, принятый в Вооруженных Силах Российской Федерации;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порядке подчиненности и взаимоотношениях военнослужащих;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понимать порядок отдачи приказа </w:t>
      </w:r>
      <w:r w:rsidRPr="007832E3">
        <w:rPr>
          <w:rFonts w:ascii="Times New Roman" w:hAnsi="Times New Roman"/>
          <w:color w:val="000000"/>
          <w:sz w:val="28"/>
          <w:lang w:val="ru-RU"/>
        </w:rPr>
        <w:t>(приказания) и их выполнения;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различать воинские звания и образцы военной формы одежды;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воинской дисциплине, ее сущности и значении;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понимать принципы достижения воинской дисциплины;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оценивать риски нарушения воинской дисциплины</w:t>
      </w:r>
      <w:r w:rsidRPr="007832E3">
        <w:rPr>
          <w:rFonts w:ascii="Times New Roman" w:hAnsi="Times New Roman"/>
          <w:color w:val="000000"/>
          <w:sz w:val="28"/>
          <w:lang w:val="ru-RU"/>
        </w:rPr>
        <w:t>;</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основные положения Строевого устава;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обязанности военнослужащего перед построением и в строю;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строевые приемы на месте без оружия;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выполнять строевые приемы на месте без оружия;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понятие «первая помощь» и ее содержание;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знать </w:t>
      </w:r>
      <w:r w:rsidRPr="007832E3">
        <w:rPr>
          <w:rFonts w:ascii="Times New Roman" w:hAnsi="Times New Roman"/>
          <w:color w:val="000000"/>
          <w:sz w:val="28"/>
          <w:lang w:val="ru-RU"/>
        </w:rPr>
        <w:t>состояния, требующие оказания первой помощи;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универсальный алгоритм оказания первой помощи;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наружных кровотечениях;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w:t>
      </w:r>
      <w:r w:rsidRPr="007832E3">
        <w:rPr>
          <w:rFonts w:ascii="Times New Roman" w:hAnsi="Times New Roman"/>
          <w:color w:val="000000"/>
          <w:sz w:val="28"/>
          <w:lang w:val="ru-RU"/>
        </w:rPr>
        <w:t>зывать первую помощь при попадании инородного тела в верхние дыхательные пути;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травмах различных областей тела;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w:t>
      </w:r>
      <w:r w:rsidRPr="007832E3">
        <w:rPr>
          <w:rFonts w:ascii="Times New Roman" w:hAnsi="Times New Roman"/>
          <w:color w:val="000000"/>
          <w:sz w:val="28"/>
          <w:lang w:val="ru-RU"/>
        </w:rPr>
        <w:t>жениях и других эффектах воздействия низких температур;</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w:t>
      </w:r>
      <w:r w:rsidRPr="007832E3">
        <w:rPr>
          <w:rFonts w:ascii="Times New Roman" w:hAnsi="Times New Roman"/>
          <w:color w:val="000000"/>
          <w:sz w:val="28"/>
          <w:lang w:val="ru-RU"/>
        </w:rPr>
        <w:t>ающих факторов оружия, основанного на новых физических принципах;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укусах змей и ядовитых насекомых;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утоплении;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оказывать первую помощь при острых психогенных реакциях на стресс (остр</w:t>
      </w:r>
      <w:r w:rsidRPr="007832E3">
        <w:rPr>
          <w:rFonts w:ascii="Times New Roman" w:hAnsi="Times New Roman"/>
          <w:color w:val="000000"/>
          <w:sz w:val="28"/>
          <w:lang w:val="ru-RU"/>
        </w:rPr>
        <w:t>ые реакции боевого стресса);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назначение и состав аптечки первой помощи;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приемы психологической поддержки пострадавшего;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w:t>
      </w:r>
      <w:r w:rsidRPr="007832E3">
        <w:rPr>
          <w:rFonts w:ascii="Times New Roman" w:hAnsi="Times New Roman"/>
          <w:color w:val="000000"/>
          <w:sz w:val="28"/>
          <w:lang w:val="ru-RU"/>
        </w:rPr>
        <w:t>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источниках опасности в автономных условиях;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способы сооружения временных укрытий, обеспечения водой и питанием;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w:t>
      </w:r>
      <w:r w:rsidRPr="007832E3">
        <w:rPr>
          <w:rFonts w:ascii="Times New Roman" w:hAnsi="Times New Roman"/>
          <w:color w:val="000000"/>
          <w:sz w:val="28"/>
          <w:lang w:val="ru-RU"/>
        </w:rPr>
        <w:t xml:space="preserve"> человек потерялся в природной среде;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уметь ориентироваться на местности без карты;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иметь представление об ориентировании на местности с использованием карты, традиционных и современных средств навигации;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представление о способах подачи сигналов </w:t>
      </w:r>
      <w:r w:rsidRPr="007832E3">
        <w:rPr>
          <w:rFonts w:ascii="Times New Roman" w:hAnsi="Times New Roman"/>
          <w:color w:val="000000"/>
          <w:sz w:val="28"/>
          <w:lang w:val="ru-RU"/>
        </w:rPr>
        <w:t>бедствия.</w:t>
      </w:r>
    </w:p>
    <w:p w:rsidR="00A561DA" w:rsidRPr="007832E3" w:rsidRDefault="00784D04" w:rsidP="007832E3">
      <w:pPr>
        <w:spacing w:after="0" w:line="264" w:lineRule="auto"/>
        <w:ind w:firstLine="600"/>
        <w:jc w:val="both"/>
        <w:rPr>
          <w:lang w:val="ru-RU"/>
        </w:rPr>
      </w:pPr>
      <w:r w:rsidRPr="007832E3">
        <w:rPr>
          <w:rFonts w:ascii="Times New Roman" w:hAnsi="Times New Roman"/>
          <w:b/>
          <w:color w:val="000000"/>
          <w:sz w:val="28"/>
          <w:lang w:val="ru-RU"/>
        </w:rPr>
        <w:t>Предметные результаты по учебному курсу «Безопасность жизнедеятельности»: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значение безопасности жизнедеятельности для человека;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раскрывать смысл понятий «опасность», «безопасность», «риск», «культура безопасности </w:t>
      </w:r>
      <w:r w:rsidRPr="007832E3">
        <w:rPr>
          <w:rFonts w:ascii="Times New Roman" w:hAnsi="Times New Roman"/>
          <w:color w:val="000000"/>
          <w:sz w:val="28"/>
          <w:lang w:val="ru-RU"/>
        </w:rPr>
        <w:t>жизнедеятельности»;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и характеризовать источники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угрозах военного времени, о гражданской обороне и дейст</w:t>
      </w:r>
      <w:r w:rsidRPr="007832E3">
        <w:rPr>
          <w:rFonts w:ascii="Times New Roman" w:hAnsi="Times New Roman"/>
          <w:color w:val="000000"/>
          <w:sz w:val="28"/>
          <w:lang w:val="ru-RU"/>
        </w:rPr>
        <w:t>виям по сигналу «Внимание всем!»;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и обосновывать общие принципы безопасного поведения;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моделировать реальные ситуации и решать ситуационные задачи;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сходство и различия опасной и чрезвычайной ситуаций;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механизм перерастания по</w:t>
      </w:r>
      <w:r w:rsidRPr="007832E3">
        <w:rPr>
          <w:rFonts w:ascii="Times New Roman" w:hAnsi="Times New Roman"/>
          <w:color w:val="000000"/>
          <w:sz w:val="28"/>
          <w:lang w:val="ru-RU"/>
        </w:rPr>
        <w:t>вседневной ситуации в чрезвычайную ситуацию;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приводить примеры различных угроз безопасности и характеризовать 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и обосновывать правила поведения в опасных и чрезвычайных ситуациях;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особенности жизнеобеспечения жилища;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w:t>
      </w:r>
      <w:r w:rsidRPr="007832E3">
        <w:rPr>
          <w:rFonts w:ascii="Times New Roman" w:hAnsi="Times New Roman"/>
          <w:color w:val="000000"/>
          <w:sz w:val="28"/>
          <w:lang w:val="ru-RU"/>
        </w:rPr>
        <w:t>ь основные источники опасности в быту;</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бытовые отравления и причины их возникновения;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правила безопасного использования средств бытовой химии;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безопасных действий при сборе ртути в домашних условиях в случае, ес</w:t>
      </w:r>
      <w:r w:rsidRPr="007832E3">
        <w:rPr>
          <w:rFonts w:ascii="Times New Roman" w:hAnsi="Times New Roman"/>
          <w:color w:val="000000"/>
          <w:sz w:val="28"/>
          <w:lang w:val="ru-RU"/>
        </w:rPr>
        <w:t>ли разбился ртутный термометр;</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признаки отравления, иметь навыки профилактики пищевых отравлений;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бытовые травмы и объяснять правила их предупреждения;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безопасного обращения с инструментами;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меры предосторожно</w:t>
      </w:r>
      <w:r w:rsidRPr="007832E3">
        <w:rPr>
          <w:rFonts w:ascii="Times New Roman" w:hAnsi="Times New Roman"/>
          <w:color w:val="000000"/>
          <w:sz w:val="28"/>
          <w:lang w:val="ru-RU"/>
        </w:rPr>
        <w:t>сти от укусов различных животных;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владеть правилами комплектования и хранения домашней аптечки;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владеть правилами безопасного по</w:t>
      </w:r>
      <w:r w:rsidRPr="007832E3">
        <w:rPr>
          <w:rFonts w:ascii="Times New Roman" w:hAnsi="Times New Roman"/>
          <w:color w:val="000000"/>
          <w:sz w:val="28"/>
          <w:lang w:val="ru-RU"/>
        </w:rPr>
        <w:t>ведения и иметь навыки безопасных действий при опасных ситуациях в подъезде и лифте;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пожар, его факторы и стадии развития;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навыки безопасных </w:t>
      </w:r>
      <w:r w:rsidRPr="007832E3">
        <w:rPr>
          <w:rFonts w:ascii="Times New Roman" w:hAnsi="Times New Roman"/>
          <w:color w:val="000000"/>
          <w:sz w:val="28"/>
          <w:lang w:val="ru-RU"/>
        </w:rPr>
        <w:t>действий при пожаре дома, на балконе, в подъезде, в лифте;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правильного использования первичных средств пожаротушения;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порядок и им</w:t>
      </w:r>
      <w:r w:rsidRPr="007832E3">
        <w:rPr>
          <w:rFonts w:ascii="Times New Roman" w:hAnsi="Times New Roman"/>
          <w:color w:val="000000"/>
          <w:sz w:val="28"/>
          <w:lang w:val="ru-RU"/>
        </w:rPr>
        <w:t xml:space="preserve">еть навыки вызова экстренных служб; знать порядок взаимодействия </w:t>
      </w:r>
      <w:proofErr w:type="gramStart"/>
      <w:r w:rsidRPr="007832E3">
        <w:rPr>
          <w:rFonts w:ascii="Times New Roman" w:hAnsi="Times New Roman"/>
          <w:color w:val="000000"/>
          <w:sz w:val="28"/>
          <w:lang w:val="ru-RU"/>
        </w:rPr>
        <w:t>с экстренным службами</w:t>
      </w:r>
      <w:proofErr w:type="gramEnd"/>
      <w:r w:rsidRPr="007832E3">
        <w:rPr>
          <w:rFonts w:ascii="Times New Roman" w:hAnsi="Times New Roman"/>
          <w:color w:val="000000"/>
          <w:sz w:val="28"/>
          <w:lang w:val="ru-RU"/>
        </w:rPr>
        <w:t>;</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об ответственности за ложные сообщения;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меры по предотвращению проникновения злоумышленников в дом;</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ситуации кримино</w:t>
      </w:r>
      <w:r w:rsidRPr="007832E3">
        <w:rPr>
          <w:rFonts w:ascii="Times New Roman" w:hAnsi="Times New Roman"/>
          <w:color w:val="000000"/>
          <w:sz w:val="28"/>
          <w:lang w:val="ru-RU"/>
        </w:rPr>
        <w:t>генного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поведения с малознакомыми людьми;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аварийные ситуации на коммунальных системах жизнеобеспечения;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w:t>
      </w:r>
      <w:r w:rsidRPr="007832E3">
        <w:rPr>
          <w:rFonts w:ascii="Times New Roman" w:hAnsi="Times New Roman"/>
          <w:color w:val="000000"/>
          <w:sz w:val="28"/>
          <w:lang w:val="ru-RU"/>
        </w:rPr>
        <w:t>навыки безопасных действий при авариях на коммунальных системах жизнеобеспечения;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дорожного движения и объяснять их значение;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перечислять и характеризовать участников дорожного движения и элементы дороги;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условия обеспечения безопасност</w:t>
      </w:r>
      <w:r w:rsidRPr="007832E3">
        <w:rPr>
          <w:rFonts w:ascii="Times New Roman" w:hAnsi="Times New Roman"/>
          <w:color w:val="000000"/>
          <w:sz w:val="28"/>
          <w:lang w:val="ru-RU"/>
        </w:rPr>
        <w:t>и участников дорожного движения;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дорожного движения для пешеходов;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и характеризовать дорожные знаки для пешеходов;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«дорожные ловушки» и объяснять правила их предупреждения;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безопасного перехода дороги;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знат</w:t>
      </w:r>
      <w:r w:rsidRPr="007832E3">
        <w:rPr>
          <w:rFonts w:ascii="Times New Roman" w:hAnsi="Times New Roman"/>
          <w:color w:val="000000"/>
          <w:sz w:val="28"/>
          <w:lang w:val="ru-RU"/>
        </w:rPr>
        <w:t xml:space="preserve">ь правила применения </w:t>
      </w:r>
      <w:proofErr w:type="spellStart"/>
      <w:r w:rsidRPr="007832E3">
        <w:rPr>
          <w:rFonts w:ascii="Times New Roman" w:hAnsi="Times New Roman"/>
          <w:color w:val="000000"/>
          <w:sz w:val="28"/>
          <w:lang w:val="ru-RU"/>
        </w:rPr>
        <w:t>световозвращающих</w:t>
      </w:r>
      <w:proofErr w:type="spellEnd"/>
      <w:r w:rsidRPr="007832E3">
        <w:rPr>
          <w:rFonts w:ascii="Times New Roman" w:hAnsi="Times New Roman"/>
          <w:color w:val="000000"/>
          <w:sz w:val="28"/>
          <w:lang w:val="ru-RU"/>
        </w:rPr>
        <w:t xml:space="preserve"> элементов;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дорожного движения для пассажиров;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обязанности пассажиров маршрутных транспортных средств;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применения ремня безопасности и детских удерживающих устройств;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навыки </w:t>
      </w:r>
      <w:r w:rsidRPr="007832E3">
        <w:rPr>
          <w:rFonts w:ascii="Times New Roman" w:hAnsi="Times New Roman"/>
          <w:color w:val="000000"/>
          <w:sz w:val="28"/>
          <w:lang w:val="ru-RU"/>
        </w:rPr>
        <w:t>безопасных действий пассажиров при опасных и чрезвычайных ситуациях в маршрутных транспортных средствах;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поведения пассажира мотоцикла;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w:t>
      </w:r>
      <w:r w:rsidRPr="007832E3">
        <w:rPr>
          <w:rFonts w:ascii="Times New Roman" w:hAnsi="Times New Roman"/>
          <w:color w:val="000000"/>
          <w:sz w:val="28"/>
          <w:lang w:val="ru-RU"/>
        </w:rPr>
        <w:t>й мобильности;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дорожные знаки для водителя велосипеда, сигналы велосипедиста;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требования правил дорожного движения к водителю мотоцикла;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классифицировать </w:t>
      </w:r>
      <w:r w:rsidRPr="007832E3">
        <w:rPr>
          <w:rFonts w:ascii="Times New Roman" w:hAnsi="Times New Roman"/>
          <w:color w:val="000000"/>
          <w:sz w:val="28"/>
          <w:lang w:val="ru-RU"/>
        </w:rPr>
        <w:t>дорожно-транспортные происшествия и характеризовать причины их возникновения;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особенности и опасности на различных видах тр</w:t>
      </w:r>
      <w:r w:rsidRPr="007832E3">
        <w:rPr>
          <w:rFonts w:ascii="Times New Roman" w:hAnsi="Times New Roman"/>
          <w:color w:val="000000"/>
          <w:sz w:val="28"/>
          <w:lang w:val="ru-RU"/>
        </w:rPr>
        <w:t>анспорта (внеуличного, железнодорожного, водного, воздушного);</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обязанности пассажиров отдельных видов транспорта;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и иметь навыки ок</w:t>
      </w:r>
      <w:r w:rsidRPr="007832E3">
        <w:rPr>
          <w:rFonts w:ascii="Times New Roman" w:hAnsi="Times New Roman"/>
          <w:color w:val="000000"/>
          <w:sz w:val="28"/>
          <w:lang w:val="ru-RU"/>
        </w:rPr>
        <w:t>азания первой помощи при различных травмах в результате чрезвычайных ситуаций на транспорте;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способы извлечения пострадавшего из транспорта;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общественные места;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потенциальные источники опасности в общественных местах;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вызова экстренных служб и порядок взаимодействия с ними;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уметь планировать действия в случае возникновения опасной или чрезвычайной ситуации;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w:t>
      </w:r>
      <w:r w:rsidRPr="007832E3">
        <w:rPr>
          <w:rFonts w:ascii="Times New Roman" w:hAnsi="Times New Roman"/>
          <w:color w:val="000000"/>
          <w:sz w:val="28"/>
          <w:lang w:val="ru-RU"/>
        </w:rPr>
        <w:t>приятий;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безопасных действий при попадании в толпу и давку;</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безопасных действий при обнаружении угрозы возникновения пожара;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и и</w:t>
      </w:r>
      <w:r w:rsidRPr="007832E3">
        <w:rPr>
          <w:rFonts w:ascii="Times New Roman" w:hAnsi="Times New Roman"/>
          <w:color w:val="000000"/>
          <w:sz w:val="28"/>
          <w:lang w:val="ru-RU"/>
        </w:rPr>
        <w:t>меть навыки безопасных действий при эвакуации из общественных мест и зданий;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навыки безопасных действий при обрушениях зданий и сооружений;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w:t>
      </w:r>
      <w:r w:rsidRPr="007832E3">
        <w:rPr>
          <w:rFonts w:ascii="Times New Roman" w:hAnsi="Times New Roman"/>
          <w:color w:val="000000"/>
          <w:sz w:val="28"/>
          <w:lang w:val="ru-RU"/>
        </w:rPr>
        <w:t>ние о безопасных действиях в ситуациях криминогенного и антиобщественного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действий при взаимодействии с правоохранительными органами;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и характеризовать чрезвычайные ситуации природного характера;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опа</w:t>
      </w:r>
      <w:r w:rsidRPr="007832E3">
        <w:rPr>
          <w:rFonts w:ascii="Times New Roman" w:hAnsi="Times New Roman"/>
          <w:color w:val="000000"/>
          <w:sz w:val="28"/>
          <w:lang w:val="ru-RU"/>
        </w:rPr>
        <w:t>сности в природной среде: дикие животные, змеи, насекомые и паукообразные, ядовитые грибы и растения;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поведения для снижения риска</w:t>
      </w:r>
      <w:r w:rsidRPr="007832E3">
        <w:rPr>
          <w:rFonts w:ascii="Times New Roman" w:hAnsi="Times New Roman"/>
          <w:color w:val="000000"/>
          <w:sz w:val="28"/>
          <w:lang w:val="ru-RU"/>
        </w:rPr>
        <w:t xml:space="preserve"> отравления ядовитыми грибами и растениями;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классифицировать и характеризовать природные пожары и их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факторы и причины возникновения пожаров;</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правилах безопасного поведения в горах;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w:t>
      </w:r>
      <w:r w:rsidRPr="007832E3">
        <w:rPr>
          <w:rFonts w:ascii="Times New Roman" w:hAnsi="Times New Roman"/>
          <w:color w:val="000000"/>
          <w:sz w:val="28"/>
          <w:lang w:val="ru-RU"/>
        </w:rPr>
        <w:t>епад, при попадании в зону селя, при начале оползня;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общие правила безопасного поведения на водоемах;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знать правила само- и взаимопомощи терпящим бедствие на во</w:t>
      </w:r>
      <w:r w:rsidRPr="007832E3">
        <w:rPr>
          <w:rFonts w:ascii="Times New Roman" w:hAnsi="Times New Roman"/>
          <w:color w:val="000000"/>
          <w:sz w:val="28"/>
          <w:lang w:val="ru-RU"/>
        </w:rPr>
        <w:t>де;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знать правила поведения при нахождении на </w:t>
      </w:r>
      <w:proofErr w:type="spellStart"/>
      <w:r w:rsidRPr="007832E3">
        <w:rPr>
          <w:rFonts w:ascii="Times New Roman" w:hAnsi="Times New Roman"/>
          <w:color w:val="000000"/>
          <w:sz w:val="28"/>
          <w:lang w:val="ru-RU"/>
        </w:rPr>
        <w:t>плавсредствах</w:t>
      </w:r>
      <w:proofErr w:type="spellEnd"/>
      <w:r w:rsidRPr="007832E3">
        <w:rPr>
          <w:rFonts w:ascii="Times New Roman" w:hAnsi="Times New Roman"/>
          <w:color w:val="000000"/>
          <w:sz w:val="28"/>
          <w:lang w:val="ru-RU"/>
        </w:rPr>
        <w:t xml:space="preserve"> и на льду;</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наводнения, их внешние признаки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w:t>
      </w:r>
      <w:r w:rsidRPr="007832E3">
        <w:rPr>
          <w:rFonts w:ascii="Times New Roman" w:hAnsi="Times New Roman"/>
          <w:color w:val="000000"/>
          <w:sz w:val="28"/>
          <w:lang w:val="ru-RU"/>
        </w:rPr>
        <w:t xml:space="preserve"> о безопасных действиях при наводнении;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цунами, их внешние признаки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безопасных действиях при нахождении в зоне цунами;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ураганы, смерчи, их внешние признаки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представление </w:t>
      </w:r>
      <w:r w:rsidRPr="007832E3">
        <w:rPr>
          <w:rFonts w:ascii="Times New Roman" w:hAnsi="Times New Roman"/>
          <w:color w:val="000000"/>
          <w:sz w:val="28"/>
          <w:lang w:val="ru-RU"/>
        </w:rPr>
        <w:t>о безопасных действиях при ураганах и смерчах;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грозы, их внешние признаки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безопасных действий при попадании в грозу;</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землетрясения и извержения вулканов и их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представление о </w:t>
      </w:r>
      <w:r w:rsidRPr="007832E3">
        <w:rPr>
          <w:rFonts w:ascii="Times New Roman" w:hAnsi="Times New Roman"/>
          <w:color w:val="000000"/>
          <w:sz w:val="28"/>
          <w:lang w:val="ru-RU"/>
        </w:rPr>
        <w:t>безопасных действиях при землетрясении, в том числе при попадании под завал;</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значение экологии дл</w:t>
      </w:r>
      <w:r w:rsidRPr="007832E3">
        <w:rPr>
          <w:rFonts w:ascii="Times New Roman" w:hAnsi="Times New Roman"/>
          <w:color w:val="000000"/>
          <w:sz w:val="28"/>
          <w:lang w:val="ru-RU"/>
        </w:rPr>
        <w:t>я устойчивого развития общества;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понятие «цифровая среда», ее характеристики и приводить примеры информационных и компьютерных угроз;</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положительные возможности цифровой среды;</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риски и угрозы при использовании Интернета;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общие принципы безопасного</w:t>
      </w:r>
      <w:r w:rsidRPr="007832E3">
        <w:rPr>
          <w:rFonts w:ascii="Times New Roman" w:hAnsi="Times New Roman"/>
          <w:color w:val="000000"/>
          <w:sz w:val="28"/>
          <w:lang w:val="ru-RU"/>
        </w:rPr>
        <w:t xml:space="preserve"> поведения, необходимые для предупреждения возникновения опасных ситуаций в личном цифровом пространстве;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характеризовать опасные явления цифровой среды; классифицировать и оценивать риски вредоносных программ и приложений, их разновидностей;</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иметь навыки </w:t>
      </w:r>
      <w:r w:rsidRPr="007832E3">
        <w:rPr>
          <w:rFonts w:ascii="Times New Roman" w:hAnsi="Times New Roman"/>
          <w:color w:val="000000"/>
          <w:sz w:val="28"/>
          <w:lang w:val="ru-RU"/>
        </w:rPr>
        <w:t xml:space="preserve">соблюдения правил </w:t>
      </w:r>
      <w:proofErr w:type="spellStart"/>
      <w:r w:rsidRPr="007832E3">
        <w:rPr>
          <w:rFonts w:ascii="Times New Roman" w:hAnsi="Times New Roman"/>
          <w:color w:val="000000"/>
          <w:sz w:val="28"/>
          <w:lang w:val="ru-RU"/>
        </w:rPr>
        <w:t>кибергигиены</w:t>
      </w:r>
      <w:proofErr w:type="spellEnd"/>
      <w:r w:rsidRPr="007832E3">
        <w:rPr>
          <w:rFonts w:ascii="Times New Roman" w:hAnsi="Times New Roman"/>
          <w:color w:val="000000"/>
          <w:sz w:val="28"/>
          <w:lang w:val="ru-RU"/>
        </w:rPr>
        <w:t xml:space="preserve"> для предупреждения возникновения опасных ситуаций в цифровой среде;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раскрывать приемы распознавания опасностей при </w:t>
      </w:r>
      <w:r w:rsidRPr="007832E3">
        <w:rPr>
          <w:rFonts w:ascii="Times New Roman" w:hAnsi="Times New Roman"/>
          <w:color w:val="000000"/>
          <w:sz w:val="28"/>
          <w:lang w:val="ru-RU"/>
        </w:rPr>
        <w:t>использовании Интернета;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противоправные действия в Интернете;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деструктивные течения в Интернете, их при</w:t>
      </w:r>
      <w:r w:rsidRPr="007832E3">
        <w:rPr>
          <w:rFonts w:ascii="Times New Roman" w:hAnsi="Times New Roman"/>
          <w:color w:val="000000"/>
          <w:sz w:val="28"/>
          <w:lang w:val="ru-RU"/>
        </w:rPr>
        <w:t>знаки и опасности;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объяснять понятия «здоровье», «здоровый образ жизни», «психическое здоровье», </w:t>
      </w:r>
      <w:r w:rsidRPr="007832E3">
        <w:rPr>
          <w:rFonts w:ascii="Times New Roman" w:hAnsi="Times New Roman"/>
          <w:color w:val="000000"/>
          <w:sz w:val="28"/>
          <w:lang w:val="ru-RU"/>
        </w:rPr>
        <w:t>«психологическое благополучие», «здоровье», «охрана здоровья», «здоровый образ жизни», «лечение», «профилактика»;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w:t>
      </w:r>
      <w:r w:rsidRPr="007832E3">
        <w:rPr>
          <w:rFonts w:ascii="Times New Roman" w:hAnsi="Times New Roman"/>
          <w:color w:val="000000"/>
          <w:sz w:val="28"/>
          <w:lang w:val="ru-RU"/>
        </w:rPr>
        <w:t xml:space="preserve"> сон, питание, физическая активность, психологическое благополучие;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понятие «неинфекционные заболевани</w:t>
      </w:r>
      <w:r w:rsidRPr="007832E3">
        <w:rPr>
          <w:rFonts w:ascii="Times New Roman" w:hAnsi="Times New Roman"/>
          <w:color w:val="000000"/>
          <w:sz w:val="28"/>
          <w:lang w:val="ru-RU"/>
        </w:rPr>
        <w:t>я», знать их классификацию и факторы риска;</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при</w:t>
      </w:r>
      <w:r w:rsidRPr="007832E3">
        <w:rPr>
          <w:rFonts w:ascii="Times New Roman" w:hAnsi="Times New Roman"/>
          <w:color w:val="000000"/>
          <w:sz w:val="28"/>
          <w:lang w:val="ru-RU"/>
        </w:rPr>
        <w:t>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lastRenderedPageBreak/>
        <w:t xml:space="preserve">иметь представление </w:t>
      </w:r>
      <w:r w:rsidRPr="007832E3">
        <w:rPr>
          <w:rFonts w:ascii="Times New Roman" w:hAnsi="Times New Roman"/>
          <w:color w:val="000000"/>
          <w:sz w:val="28"/>
          <w:lang w:val="ru-RU"/>
        </w:rPr>
        <w:t>об основных факторах, влияющих на психическое здоровье и психологическое благополучие;</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w:t>
      </w:r>
      <w:r w:rsidRPr="007832E3">
        <w:rPr>
          <w:rFonts w:ascii="Times New Roman" w:hAnsi="Times New Roman"/>
          <w:color w:val="000000"/>
          <w:sz w:val="28"/>
          <w:lang w:val="ru-RU"/>
        </w:rPr>
        <w:t xml:space="preserve">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 xml:space="preserve">характеризовать меры, направленные на сохранение и укрепление психического здоровья; объяснять </w:t>
      </w:r>
      <w:r w:rsidRPr="007832E3">
        <w:rPr>
          <w:rFonts w:ascii="Times New Roman" w:hAnsi="Times New Roman"/>
          <w:color w:val="000000"/>
          <w:sz w:val="28"/>
          <w:lang w:val="ru-RU"/>
        </w:rPr>
        <w:t>понятия «экстремизм» и «терроризм», раскрывать их содержание, характеризовать причины, возможные варианты проявления и их последствия;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раскрывать основы общественно-</w:t>
      </w:r>
      <w:r w:rsidRPr="007832E3">
        <w:rPr>
          <w:rFonts w:ascii="Times New Roman" w:hAnsi="Times New Roman"/>
          <w:color w:val="000000"/>
          <w:sz w:val="28"/>
          <w:lang w:val="ru-RU"/>
        </w:rPr>
        <w:t>государственной системы, роль личности в противодействии экстремизму и терроризму;</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знать уровни террористической опасности и цели контртеррористической операции;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характеризовать признаки вовлечения в террористическую деятельность;</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навыки соблюдения п</w:t>
      </w:r>
      <w:r w:rsidRPr="007832E3">
        <w:rPr>
          <w:rFonts w:ascii="Times New Roman" w:hAnsi="Times New Roman"/>
          <w:color w:val="000000"/>
          <w:sz w:val="28"/>
          <w:lang w:val="ru-RU"/>
        </w:rPr>
        <w:t>равил антитеррористического поведения и безопасных действий при обнаружении признаков вербовки;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w:t>
      </w:r>
      <w:r w:rsidRPr="007832E3">
        <w:rPr>
          <w:rFonts w:ascii="Times New Roman" w:hAnsi="Times New Roman"/>
          <w:color w:val="000000"/>
          <w:sz w:val="28"/>
          <w:lang w:val="ru-RU"/>
        </w:rPr>
        <w:t>ении;</w:t>
      </w:r>
    </w:p>
    <w:p w:rsidR="00A561DA" w:rsidRPr="007832E3" w:rsidRDefault="00784D04" w:rsidP="007832E3">
      <w:pPr>
        <w:spacing w:after="0" w:line="264" w:lineRule="auto"/>
        <w:ind w:firstLine="600"/>
        <w:jc w:val="both"/>
        <w:rPr>
          <w:lang w:val="ru-RU"/>
        </w:rPr>
      </w:pPr>
      <w:r w:rsidRPr="007832E3">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A561DA" w:rsidRPr="007832E3" w:rsidRDefault="00A561DA">
      <w:pPr>
        <w:rPr>
          <w:lang w:val="ru-RU"/>
        </w:rPr>
        <w:sectPr w:rsidR="00A561DA" w:rsidRPr="007832E3" w:rsidSect="007832E3">
          <w:pgSz w:w="16383" w:h="11906" w:orient="landscape"/>
          <w:pgMar w:top="850" w:right="1134" w:bottom="1701" w:left="1134" w:header="720" w:footer="720" w:gutter="0"/>
          <w:cols w:space="720"/>
          <w:docGrid w:linePitch="299"/>
        </w:sectPr>
      </w:pPr>
    </w:p>
    <w:p w:rsidR="00A561DA" w:rsidRDefault="00784D04">
      <w:pPr>
        <w:spacing w:after="0"/>
        <w:ind w:left="120"/>
      </w:pPr>
      <w:bookmarkStart w:id="4" w:name="block-101127863"/>
      <w:bookmarkEnd w:id="3"/>
      <w:r w:rsidRPr="007832E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561DA" w:rsidRDefault="00784D04">
      <w:pPr>
        <w:spacing w:after="0"/>
        <w:ind w:left="120"/>
      </w:pPr>
      <w:r>
        <w:rPr>
          <w:rFonts w:ascii="Times New Roman" w:hAnsi="Times New Roman"/>
          <w:b/>
          <w:color w:val="000000"/>
          <w:sz w:val="28"/>
        </w:rPr>
        <w:t xml:space="preserve"> 8 КЛ</w:t>
      </w:r>
      <w:r>
        <w:rPr>
          <w:rFonts w:ascii="Times New Roman" w:hAnsi="Times New Roman"/>
          <w:b/>
          <w:color w:val="000000"/>
          <w:sz w:val="28"/>
        </w:rPr>
        <w:t xml:space="preserve">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A561DA">
        <w:trPr>
          <w:trHeight w:val="144"/>
          <w:tblCellSpacing w:w="20" w:type="nil"/>
        </w:trPr>
        <w:tc>
          <w:tcPr>
            <w:tcW w:w="451" w:type="dxa"/>
            <w:vMerge w:val="restart"/>
            <w:tcMar>
              <w:top w:w="50" w:type="dxa"/>
              <w:left w:w="100" w:type="dxa"/>
            </w:tcMar>
            <w:vAlign w:val="center"/>
          </w:tcPr>
          <w:p w:rsidR="00A561DA" w:rsidRDefault="00784D04">
            <w:pPr>
              <w:spacing w:after="0"/>
              <w:ind w:left="135"/>
            </w:pPr>
            <w:r>
              <w:rPr>
                <w:rFonts w:ascii="Times New Roman" w:hAnsi="Times New Roman"/>
                <w:b/>
                <w:color w:val="000000"/>
                <w:sz w:val="24"/>
              </w:rPr>
              <w:t xml:space="preserve">№ п/п </w:t>
            </w:r>
          </w:p>
          <w:p w:rsidR="00A561DA" w:rsidRDefault="00A561DA">
            <w:pPr>
              <w:spacing w:after="0"/>
              <w:ind w:left="135"/>
            </w:pPr>
          </w:p>
        </w:tc>
        <w:tc>
          <w:tcPr>
            <w:tcW w:w="3256"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561DA" w:rsidRDefault="00A561DA">
            <w:pPr>
              <w:spacing w:after="0"/>
              <w:ind w:left="135"/>
            </w:pPr>
          </w:p>
        </w:tc>
        <w:tc>
          <w:tcPr>
            <w:tcW w:w="0" w:type="auto"/>
            <w:gridSpan w:val="3"/>
            <w:tcMar>
              <w:top w:w="50" w:type="dxa"/>
              <w:left w:w="100" w:type="dxa"/>
            </w:tcMar>
            <w:vAlign w:val="center"/>
          </w:tcPr>
          <w:p w:rsidR="00A561DA" w:rsidRDefault="00784D0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61DA" w:rsidRDefault="00A561DA">
            <w:pPr>
              <w:spacing w:after="0"/>
              <w:ind w:left="135"/>
            </w:pPr>
          </w:p>
        </w:tc>
      </w:tr>
      <w:tr w:rsidR="00A561DA">
        <w:trPr>
          <w:trHeight w:val="144"/>
          <w:tblCellSpacing w:w="20" w:type="nil"/>
        </w:trPr>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c>
          <w:tcPr>
            <w:tcW w:w="957"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61DA" w:rsidRDefault="00A561DA">
            <w:pPr>
              <w:spacing w:after="0"/>
              <w:ind w:left="135"/>
            </w:pPr>
          </w:p>
        </w:tc>
        <w:tc>
          <w:tcPr>
            <w:tcW w:w="1677"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1765"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0" w:type="auto"/>
            <w:vMerge/>
            <w:tcBorders>
              <w:top w:val="nil"/>
            </w:tcBorders>
            <w:tcMar>
              <w:top w:w="50" w:type="dxa"/>
              <w:left w:w="100" w:type="dxa"/>
            </w:tcMar>
          </w:tcPr>
          <w:p w:rsidR="00A561DA" w:rsidRDefault="00A561DA"/>
        </w:tc>
      </w:tr>
      <w:tr w:rsidR="00A561DA">
        <w:trPr>
          <w:trHeight w:val="144"/>
          <w:tblCellSpacing w:w="20" w:type="nil"/>
        </w:trPr>
        <w:tc>
          <w:tcPr>
            <w:tcW w:w="451" w:type="dxa"/>
            <w:tcMar>
              <w:top w:w="50" w:type="dxa"/>
              <w:left w:w="100" w:type="dxa"/>
            </w:tcMar>
            <w:vAlign w:val="center"/>
          </w:tcPr>
          <w:p w:rsidR="00A561DA" w:rsidRDefault="00784D04">
            <w:pPr>
              <w:spacing w:after="0"/>
            </w:pPr>
            <w:r>
              <w:rPr>
                <w:rFonts w:ascii="Times New Roman" w:hAnsi="Times New Roman"/>
                <w:color w:val="000000"/>
                <w:sz w:val="24"/>
              </w:rPr>
              <w:t>1</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A561DA" w:rsidRDefault="00A561DA">
            <w:pPr>
              <w:spacing w:after="0"/>
              <w:ind w:left="135"/>
              <w:jc w:val="center"/>
            </w:pPr>
          </w:p>
        </w:tc>
        <w:tc>
          <w:tcPr>
            <w:tcW w:w="1765" w:type="dxa"/>
            <w:tcMar>
              <w:top w:w="50" w:type="dxa"/>
              <w:left w:w="100" w:type="dxa"/>
            </w:tcMar>
            <w:vAlign w:val="center"/>
          </w:tcPr>
          <w:p w:rsidR="00A561DA" w:rsidRDefault="00A561DA">
            <w:pPr>
              <w:spacing w:after="0"/>
              <w:ind w:left="135"/>
              <w:jc w:val="center"/>
            </w:pPr>
          </w:p>
        </w:tc>
        <w:tc>
          <w:tcPr>
            <w:tcW w:w="2592" w:type="dxa"/>
            <w:tcMar>
              <w:top w:w="50" w:type="dxa"/>
              <w:left w:w="100" w:type="dxa"/>
            </w:tcMar>
            <w:vAlign w:val="center"/>
          </w:tcPr>
          <w:p w:rsidR="00A561DA" w:rsidRDefault="00A561DA">
            <w:pPr>
              <w:spacing w:after="0"/>
              <w:ind w:left="135"/>
            </w:pPr>
          </w:p>
        </w:tc>
      </w:tr>
      <w:tr w:rsidR="00A561DA">
        <w:trPr>
          <w:trHeight w:val="144"/>
          <w:tblCellSpacing w:w="20" w:type="nil"/>
        </w:trPr>
        <w:tc>
          <w:tcPr>
            <w:tcW w:w="451" w:type="dxa"/>
            <w:tcMar>
              <w:top w:w="50" w:type="dxa"/>
              <w:left w:w="100" w:type="dxa"/>
            </w:tcMar>
            <w:vAlign w:val="center"/>
          </w:tcPr>
          <w:p w:rsidR="00A561DA" w:rsidRDefault="00784D04">
            <w:pPr>
              <w:spacing w:after="0"/>
            </w:pPr>
            <w:r>
              <w:rPr>
                <w:rFonts w:ascii="Times New Roman" w:hAnsi="Times New Roman"/>
                <w:color w:val="000000"/>
                <w:sz w:val="24"/>
              </w:rPr>
              <w:t>2</w:t>
            </w:r>
          </w:p>
        </w:tc>
        <w:tc>
          <w:tcPr>
            <w:tcW w:w="3256"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r>
              <w:rPr>
                <w:rFonts w:ascii="Times New Roman" w:hAnsi="Times New Roman"/>
                <w:color w:val="000000"/>
                <w:sz w:val="24"/>
              </w:rPr>
              <w:t>«</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A561DA" w:rsidRDefault="00A561DA">
            <w:pPr>
              <w:spacing w:after="0"/>
              <w:ind w:left="135"/>
              <w:jc w:val="center"/>
            </w:pPr>
          </w:p>
        </w:tc>
        <w:tc>
          <w:tcPr>
            <w:tcW w:w="1765" w:type="dxa"/>
            <w:tcMar>
              <w:top w:w="50" w:type="dxa"/>
              <w:left w:w="100" w:type="dxa"/>
            </w:tcMar>
            <w:vAlign w:val="center"/>
          </w:tcPr>
          <w:p w:rsidR="00A561DA" w:rsidRDefault="00A561DA">
            <w:pPr>
              <w:spacing w:after="0"/>
              <w:ind w:left="135"/>
              <w:jc w:val="center"/>
            </w:pPr>
          </w:p>
        </w:tc>
        <w:tc>
          <w:tcPr>
            <w:tcW w:w="2592" w:type="dxa"/>
            <w:tcMar>
              <w:top w:w="50" w:type="dxa"/>
              <w:left w:w="100" w:type="dxa"/>
            </w:tcMar>
            <w:vAlign w:val="center"/>
          </w:tcPr>
          <w:p w:rsidR="00A561DA" w:rsidRDefault="00A561DA">
            <w:pPr>
              <w:spacing w:after="0"/>
              <w:ind w:left="135"/>
            </w:pPr>
          </w:p>
        </w:tc>
      </w:tr>
      <w:tr w:rsidR="00A561DA">
        <w:trPr>
          <w:trHeight w:val="144"/>
          <w:tblCellSpacing w:w="20" w:type="nil"/>
        </w:trPr>
        <w:tc>
          <w:tcPr>
            <w:tcW w:w="0" w:type="auto"/>
            <w:gridSpan w:val="2"/>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A561DA" w:rsidRDefault="00A561DA"/>
        </w:tc>
      </w:tr>
    </w:tbl>
    <w:p w:rsidR="00A561DA" w:rsidRDefault="00A561DA">
      <w:pPr>
        <w:sectPr w:rsidR="00A561DA">
          <w:pgSz w:w="16383" w:h="11906" w:orient="landscape"/>
          <w:pgMar w:top="1134" w:right="850" w:bottom="1134" w:left="1701" w:header="720" w:footer="720" w:gutter="0"/>
          <w:cols w:space="720"/>
        </w:sectPr>
      </w:pPr>
    </w:p>
    <w:p w:rsidR="00A561DA" w:rsidRDefault="00784D0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A561DA">
        <w:trPr>
          <w:trHeight w:val="144"/>
          <w:tblCellSpacing w:w="20" w:type="nil"/>
        </w:trPr>
        <w:tc>
          <w:tcPr>
            <w:tcW w:w="451" w:type="dxa"/>
            <w:vMerge w:val="restart"/>
            <w:tcMar>
              <w:top w:w="50" w:type="dxa"/>
              <w:left w:w="100" w:type="dxa"/>
            </w:tcMar>
            <w:vAlign w:val="center"/>
          </w:tcPr>
          <w:p w:rsidR="00A561DA" w:rsidRDefault="00784D04">
            <w:pPr>
              <w:spacing w:after="0"/>
              <w:ind w:left="135"/>
            </w:pPr>
            <w:r>
              <w:rPr>
                <w:rFonts w:ascii="Times New Roman" w:hAnsi="Times New Roman"/>
                <w:b/>
                <w:color w:val="000000"/>
                <w:sz w:val="24"/>
              </w:rPr>
              <w:t xml:space="preserve">№ п/п </w:t>
            </w:r>
          </w:p>
          <w:p w:rsidR="00A561DA" w:rsidRDefault="00A561DA">
            <w:pPr>
              <w:spacing w:after="0"/>
              <w:ind w:left="135"/>
            </w:pPr>
          </w:p>
        </w:tc>
        <w:tc>
          <w:tcPr>
            <w:tcW w:w="3256"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561DA" w:rsidRDefault="00A561DA">
            <w:pPr>
              <w:spacing w:after="0"/>
              <w:ind w:left="135"/>
            </w:pPr>
          </w:p>
        </w:tc>
        <w:tc>
          <w:tcPr>
            <w:tcW w:w="0" w:type="auto"/>
            <w:gridSpan w:val="3"/>
            <w:tcMar>
              <w:top w:w="50" w:type="dxa"/>
              <w:left w:w="100" w:type="dxa"/>
            </w:tcMar>
            <w:vAlign w:val="center"/>
          </w:tcPr>
          <w:p w:rsidR="00A561DA" w:rsidRDefault="00784D0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61DA" w:rsidRDefault="00A561DA">
            <w:pPr>
              <w:spacing w:after="0"/>
              <w:ind w:left="135"/>
            </w:pPr>
          </w:p>
        </w:tc>
      </w:tr>
      <w:tr w:rsidR="00A561DA">
        <w:trPr>
          <w:trHeight w:val="144"/>
          <w:tblCellSpacing w:w="20" w:type="nil"/>
        </w:trPr>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c>
          <w:tcPr>
            <w:tcW w:w="957"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61DA" w:rsidRDefault="00A561DA">
            <w:pPr>
              <w:spacing w:after="0"/>
              <w:ind w:left="135"/>
            </w:pPr>
          </w:p>
        </w:tc>
        <w:tc>
          <w:tcPr>
            <w:tcW w:w="1677"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1765"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0" w:type="auto"/>
            <w:vMerge/>
            <w:tcBorders>
              <w:top w:val="nil"/>
            </w:tcBorders>
            <w:tcMar>
              <w:top w:w="50" w:type="dxa"/>
              <w:left w:w="100" w:type="dxa"/>
            </w:tcMar>
          </w:tcPr>
          <w:p w:rsidR="00A561DA" w:rsidRDefault="00A561DA"/>
        </w:tc>
      </w:tr>
      <w:tr w:rsidR="00A561DA">
        <w:trPr>
          <w:trHeight w:val="144"/>
          <w:tblCellSpacing w:w="20" w:type="nil"/>
        </w:trPr>
        <w:tc>
          <w:tcPr>
            <w:tcW w:w="451" w:type="dxa"/>
            <w:tcMar>
              <w:top w:w="50" w:type="dxa"/>
              <w:left w:w="100" w:type="dxa"/>
            </w:tcMar>
            <w:vAlign w:val="center"/>
          </w:tcPr>
          <w:p w:rsidR="00A561DA" w:rsidRDefault="00784D04">
            <w:pPr>
              <w:spacing w:after="0"/>
            </w:pPr>
            <w:r>
              <w:rPr>
                <w:rFonts w:ascii="Times New Roman" w:hAnsi="Times New Roman"/>
                <w:color w:val="000000"/>
                <w:sz w:val="24"/>
              </w:rPr>
              <w:t>1</w:t>
            </w:r>
          </w:p>
        </w:tc>
        <w:tc>
          <w:tcPr>
            <w:tcW w:w="3256"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A561DA" w:rsidRDefault="00A561DA">
            <w:pPr>
              <w:spacing w:after="0"/>
              <w:ind w:left="135"/>
              <w:jc w:val="center"/>
            </w:pPr>
          </w:p>
        </w:tc>
        <w:tc>
          <w:tcPr>
            <w:tcW w:w="1765" w:type="dxa"/>
            <w:tcMar>
              <w:top w:w="50" w:type="dxa"/>
              <w:left w:w="100" w:type="dxa"/>
            </w:tcMar>
            <w:vAlign w:val="center"/>
          </w:tcPr>
          <w:p w:rsidR="00A561DA" w:rsidRDefault="00A561DA">
            <w:pPr>
              <w:spacing w:after="0"/>
              <w:ind w:left="135"/>
              <w:jc w:val="center"/>
            </w:pPr>
          </w:p>
        </w:tc>
        <w:tc>
          <w:tcPr>
            <w:tcW w:w="2592" w:type="dxa"/>
            <w:tcMar>
              <w:top w:w="50" w:type="dxa"/>
              <w:left w:w="100" w:type="dxa"/>
            </w:tcMar>
            <w:vAlign w:val="center"/>
          </w:tcPr>
          <w:p w:rsidR="00A561DA" w:rsidRDefault="00A561DA">
            <w:pPr>
              <w:spacing w:after="0"/>
              <w:ind w:left="135"/>
            </w:pPr>
          </w:p>
        </w:tc>
      </w:tr>
      <w:tr w:rsidR="00A561DA">
        <w:trPr>
          <w:trHeight w:val="144"/>
          <w:tblCellSpacing w:w="20" w:type="nil"/>
        </w:trPr>
        <w:tc>
          <w:tcPr>
            <w:tcW w:w="451" w:type="dxa"/>
            <w:tcMar>
              <w:top w:w="50" w:type="dxa"/>
              <w:left w:w="100" w:type="dxa"/>
            </w:tcMar>
            <w:vAlign w:val="center"/>
          </w:tcPr>
          <w:p w:rsidR="00A561DA" w:rsidRDefault="00784D04">
            <w:pPr>
              <w:spacing w:after="0"/>
            </w:pPr>
            <w:r>
              <w:rPr>
                <w:rFonts w:ascii="Times New Roman" w:hAnsi="Times New Roman"/>
                <w:color w:val="000000"/>
                <w:sz w:val="24"/>
              </w:rPr>
              <w:t>2</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rsidR="00A561DA" w:rsidRDefault="00A561DA">
            <w:pPr>
              <w:spacing w:after="0"/>
              <w:ind w:left="135"/>
              <w:jc w:val="center"/>
            </w:pPr>
          </w:p>
        </w:tc>
        <w:tc>
          <w:tcPr>
            <w:tcW w:w="1765" w:type="dxa"/>
            <w:tcMar>
              <w:top w:w="50" w:type="dxa"/>
              <w:left w:w="100" w:type="dxa"/>
            </w:tcMar>
            <w:vAlign w:val="center"/>
          </w:tcPr>
          <w:p w:rsidR="00A561DA" w:rsidRDefault="00A561DA">
            <w:pPr>
              <w:spacing w:after="0"/>
              <w:ind w:left="135"/>
              <w:jc w:val="center"/>
            </w:pPr>
          </w:p>
        </w:tc>
        <w:tc>
          <w:tcPr>
            <w:tcW w:w="2592" w:type="dxa"/>
            <w:tcMar>
              <w:top w:w="50" w:type="dxa"/>
              <w:left w:w="100" w:type="dxa"/>
            </w:tcMar>
            <w:vAlign w:val="center"/>
          </w:tcPr>
          <w:p w:rsidR="00A561DA" w:rsidRDefault="00A561DA">
            <w:pPr>
              <w:spacing w:after="0"/>
              <w:ind w:left="135"/>
            </w:pPr>
          </w:p>
        </w:tc>
      </w:tr>
      <w:tr w:rsidR="00A561DA">
        <w:trPr>
          <w:trHeight w:val="144"/>
          <w:tblCellSpacing w:w="20" w:type="nil"/>
        </w:trPr>
        <w:tc>
          <w:tcPr>
            <w:tcW w:w="0" w:type="auto"/>
            <w:gridSpan w:val="2"/>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A561DA" w:rsidRDefault="00A561DA"/>
        </w:tc>
      </w:tr>
    </w:tbl>
    <w:p w:rsidR="00A561DA" w:rsidRDefault="00A561DA">
      <w:pPr>
        <w:sectPr w:rsidR="00A561DA">
          <w:pgSz w:w="16383" w:h="11906" w:orient="landscape"/>
          <w:pgMar w:top="1134" w:right="850" w:bottom="1134" w:left="1701" w:header="720" w:footer="720" w:gutter="0"/>
          <w:cols w:space="720"/>
        </w:sectPr>
      </w:pPr>
    </w:p>
    <w:p w:rsidR="00A561DA" w:rsidRDefault="00A561DA">
      <w:pPr>
        <w:sectPr w:rsidR="00A561DA">
          <w:pgSz w:w="16383" w:h="11906" w:orient="landscape"/>
          <w:pgMar w:top="1134" w:right="850" w:bottom="1134" w:left="1701" w:header="720" w:footer="720" w:gutter="0"/>
          <w:cols w:space="720"/>
        </w:sectPr>
      </w:pPr>
    </w:p>
    <w:p w:rsidR="00A561DA" w:rsidRDefault="00784D04">
      <w:pPr>
        <w:spacing w:after="0"/>
        <w:ind w:left="120"/>
      </w:pPr>
      <w:bookmarkStart w:id="5" w:name="block-101127864"/>
      <w:bookmarkEnd w:id="4"/>
      <w:r>
        <w:rPr>
          <w:rFonts w:ascii="Times New Roman" w:hAnsi="Times New Roman"/>
          <w:b/>
          <w:color w:val="000000"/>
          <w:sz w:val="28"/>
        </w:rPr>
        <w:lastRenderedPageBreak/>
        <w:t xml:space="preserve"> ПОУРОЧНОЕ ПЛАНИРОВАНИЕ </w:t>
      </w:r>
    </w:p>
    <w:p w:rsidR="00A561DA" w:rsidRDefault="00784D0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A561DA">
        <w:trPr>
          <w:trHeight w:val="144"/>
          <w:tblCellSpacing w:w="20" w:type="nil"/>
        </w:trPr>
        <w:tc>
          <w:tcPr>
            <w:tcW w:w="372" w:type="dxa"/>
            <w:vMerge w:val="restart"/>
            <w:tcMar>
              <w:top w:w="50" w:type="dxa"/>
              <w:left w:w="100" w:type="dxa"/>
            </w:tcMar>
            <w:vAlign w:val="center"/>
          </w:tcPr>
          <w:p w:rsidR="00A561DA" w:rsidRDefault="00784D04">
            <w:pPr>
              <w:spacing w:after="0"/>
              <w:ind w:left="135"/>
            </w:pPr>
            <w:r>
              <w:rPr>
                <w:rFonts w:ascii="Times New Roman" w:hAnsi="Times New Roman"/>
                <w:b/>
                <w:color w:val="000000"/>
                <w:sz w:val="24"/>
              </w:rPr>
              <w:t xml:space="preserve">№ п/п </w:t>
            </w:r>
          </w:p>
          <w:p w:rsidR="00A561DA" w:rsidRDefault="00A561DA">
            <w:pPr>
              <w:spacing w:after="0"/>
              <w:ind w:left="135"/>
            </w:pPr>
          </w:p>
        </w:tc>
        <w:tc>
          <w:tcPr>
            <w:tcW w:w="3256"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561DA" w:rsidRDefault="00A561DA">
            <w:pPr>
              <w:spacing w:after="0"/>
              <w:ind w:left="135"/>
            </w:pPr>
          </w:p>
        </w:tc>
        <w:tc>
          <w:tcPr>
            <w:tcW w:w="0" w:type="auto"/>
            <w:gridSpan w:val="3"/>
            <w:tcMar>
              <w:top w:w="50" w:type="dxa"/>
              <w:left w:w="100" w:type="dxa"/>
            </w:tcMar>
            <w:vAlign w:val="center"/>
          </w:tcPr>
          <w:p w:rsidR="00A561DA" w:rsidRDefault="00784D0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561DA" w:rsidRDefault="00A561DA">
            <w:pPr>
              <w:spacing w:after="0"/>
              <w:ind w:left="135"/>
            </w:pPr>
          </w:p>
        </w:tc>
        <w:tc>
          <w:tcPr>
            <w:tcW w:w="1967"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61DA" w:rsidRDefault="00A561DA">
            <w:pPr>
              <w:spacing w:after="0"/>
              <w:ind w:left="135"/>
            </w:pPr>
          </w:p>
        </w:tc>
      </w:tr>
      <w:tr w:rsidR="00A561DA">
        <w:trPr>
          <w:trHeight w:val="144"/>
          <w:tblCellSpacing w:w="20" w:type="nil"/>
        </w:trPr>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c>
          <w:tcPr>
            <w:tcW w:w="821"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61DA" w:rsidRDefault="00A561DA">
            <w:pPr>
              <w:spacing w:after="0"/>
              <w:ind w:left="135"/>
            </w:pPr>
          </w:p>
        </w:tc>
        <w:tc>
          <w:tcPr>
            <w:tcW w:w="1518"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1618"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Исторический опыт организации </w:t>
            </w:r>
            <w:r w:rsidRPr="007832E3">
              <w:rPr>
                <w:rFonts w:ascii="Times New Roman" w:hAnsi="Times New Roman"/>
                <w:color w:val="000000"/>
                <w:sz w:val="24"/>
                <w:lang w:val="ru-RU"/>
              </w:rPr>
              <w:t>начальной военной подготовки в России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3</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4</w:t>
            </w:r>
          </w:p>
        </w:tc>
        <w:tc>
          <w:tcPr>
            <w:tcW w:w="3256"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5</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6</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Состав и </w:t>
            </w:r>
            <w:r w:rsidRPr="007832E3">
              <w:rPr>
                <w:rFonts w:ascii="Times New Roman" w:hAnsi="Times New Roman"/>
                <w:color w:val="000000"/>
                <w:sz w:val="24"/>
                <w:lang w:val="ru-RU"/>
              </w:rPr>
              <w:t>назначение Вооруженных Сил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7</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8</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9</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11</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Виды, назначение и тактико-технические характеристики стрелкового оружия Вооруженных Сил </w:t>
            </w:r>
            <w:r w:rsidRPr="007832E3">
              <w:rPr>
                <w:rFonts w:ascii="Times New Roman" w:hAnsi="Times New Roman"/>
                <w:color w:val="000000"/>
                <w:sz w:val="24"/>
                <w:lang w:val="ru-RU"/>
              </w:rPr>
              <w:t>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12</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13</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14</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поведения при обнаружении самодельных взрывных</w:t>
            </w:r>
            <w:r w:rsidRPr="007832E3">
              <w:rPr>
                <w:rFonts w:ascii="Times New Roman" w:hAnsi="Times New Roman"/>
                <w:color w:val="000000"/>
                <w:sz w:val="24"/>
                <w:lang w:val="ru-RU"/>
              </w:rPr>
              <w:t xml:space="preserve"> устройств, мин-ловушек</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15</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16</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17</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18</w:t>
            </w:r>
          </w:p>
        </w:tc>
        <w:tc>
          <w:tcPr>
            <w:tcW w:w="3256"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19</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20</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21</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Практикум по отработке практических </w:t>
            </w:r>
            <w:r w:rsidRPr="007832E3">
              <w:rPr>
                <w:rFonts w:ascii="Times New Roman" w:hAnsi="Times New Roman"/>
                <w:color w:val="000000"/>
                <w:sz w:val="24"/>
                <w:lang w:val="ru-RU"/>
              </w:rPr>
              <w:lastRenderedPageBreak/>
              <w:t xml:space="preserve">навыков оказания первой помощи </w:t>
            </w:r>
            <w:r w:rsidRPr="007832E3">
              <w:rPr>
                <w:rFonts w:ascii="Times New Roman" w:hAnsi="Times New Roman"/>
                <w:color w:val="000000"/>
                <w:sz w:val="24"/>
                <w:lang w:val="ru-RU"/>
              </w:rPr>
              <w:t>(моделирование ситуаций)</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23</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24</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Правила безопасного использования бытовой </w:t>
            </w:r>
            <w:r w:rsidRPr="007832E3">
              <w:rPr>
                <w:rFonts w:ascii="Times New Roman" w:hAnsi="Times New Roman"/>
                <w:color w:val="000000"/>
                <w:sz w:val="24"/>
                <w:lang w:val="ru-RU"/>
              </w:rPr>
              <w:t>техники и меры противопожарной защиты в быту</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25</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26</w:t>
            </w:r>
          </w:p>
        </w:tc>
        <w:tc>
          <w:tcPr>
            <w:tcW w:w="3256"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27</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Правила дорожного движения. Безопасность участников дорожного </w:t>
            </w:r>
            <w:r w:rsidRPr="007832E3">
              <w:rPr>
                <w:rFonts w:ascii="Times New Roman" w:hAnsi="Times New Roman"/>
                <w:color w:val="000000"/>
                <w:sz w:val="24"/>
                <w:lang w:val="ru-RU"/>
              </w:rPr>
              <w:t>движения</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28</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29</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30</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31</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Основные опасности в </w:t>
            </w:r>
            <w:r w:rsidRPr="007832E3">
              <w:rPr>
                <w:rFonts w:ascii="Times New Roman" w:hAnsi="Times New Roman"/>
                <w:color w:val="000000"/>
                <w:sz w:val="24"/>
                <w:lang w:val="ru-RU"/>
              </w:rPr>
              <w:t>общественных местах, их причины и правила безопасного поведения</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32</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2" w:type="dxa"/>
            <w:tcMar>
              <w:top w:w="50" w:type="dxa"/>
              <w:left w:w="100" w:type="dxa"/>
            </w:tcMar>
            <w:vAlign w:val="center"/>
          </w:tcPr>
          <w:p w:rsidR="00A561DA" w:rsidRDefault="00784D04">
            <w:pPr>
              <w:spacing w:after="0"/>
            </w:pPr>
            <w:r>
              <w:rPr>
                <w:rFonts w:ascii="Times New Roman" w:hAnsi="Times New Roman"/>
                <w:color w:val="000000"/>
                <w:sz w:val="24"/>
              </w:rPr>
              <w:t>34</w:t>
            </w:r>
          </w:p>
        </w:tc>
        <w:tc>
          <w:tcPr>
            <w:tcW w:w="3256"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Безопасные действия в ситуациях с проявлением </w:t>
            </w:r>
            <w:r w:rsidRPr="007832E3">
              <w:rPr>
                <w:rFonts w:ascii="Times New Roman" w:hAnsi="Times New Roman"/>
                <w:color w:val="000000"/>
                <w:sz w:val="24"/>
                <w:lang w:val="ru-RU"/>
              </w:rPr>
              <w:t>деструктивного и антиобщественного поведения</w:t>
            </w:r>
          </w:p>
        </w:tc>
        <w:tc>
          <w:tcPr>
            <w:tcW w:w="82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561DA" w:rsidRDefault="00A561DA">
            <w:pPr>
              <w:spacing w:after="0"/>
              <w:ind w:left="135"/>
              <w:jc w:val="center"/>
            </w:pPr>
          </w:p>
        </w:tc>
        <w:tc>
          <w:tcPr>
            <w:tcW w:w="1618" w:type="dxa"/>
            <w:tcMar>
              <w:top w:w="50" w:type="dxa"/>
              <w:left w:w="100" w:type="dxa"/>
            </w:tcMar>
            <w:vAlign w:val="center"/>
          </w:tcPr>
          <w:p w:rsidR="00A561DA" w:rsidRDefault="00A561DA">
            <w:pPr>
              <w:spacing w:after="0"/>
              <w:ind w:left="135"/>
              <w:jc w:val="center"/>
            </w:pPr>
          </w:p>
        </w:tc>
        <w:tc>
          <w:tcPr>
            <w:tcW w:w="1145" w:type="dxa"/>
            <w:tcMar>
              <w:top w:w="50" w:type="dxa"/>
              <w:left w:w="100" w:type="dxa"/>
            </w:tcMar>
            <w:vAlign w:val="center"/>
          </w:tcPr>
          <w:p w:rsidR="00A561DA" w:rsidRDefault="00A561DA">
            <w:pPr>
              <w:spacing w:after="0"/>
              <w:ind w:left="135"/>
            </w:pPr>
          </w:p>
        </w:tc>
        <w:tc>
          <w:tcPr>
            <w:tcW w:w="1967" w:type="dxa"/>
            <w:tcMar>
              <w:top w:w="50" w:type="dxa"/>
              <w:left w:w="100" w:type="dxa"/>
            </w:tcMar>
            <w:vAlign w:val="center"/>
          </w:tcPr>
          <w:p w:rsidR="00A561DA" w:rsidRDefault="00A561DA">
            <w:pPr>
              <w:spacing w:after="0"/>
              <w:ind w:left="135"/>
            </w:pPr>
          </w:p>
        </w:tc>
      </w:tr>
      <w:tr w:rsidR="00A561DA">
        <w:trPr>
          <w:trHeight w:val="144"/>
          <w:tblCellSpacing w:w="20" w:type="nil"/>
        </w:trPr>
        <w:tc>
          <w:tcPr>
            <w:tcW w:w="0" w:type="auto"/>
            <w:gridSpan w:val="2"/>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561DA" w:rsidRDefault="00A561DA"/>
        </w:tc>
      </w:tr>
    </w:tbl>
    <w:p w:rsidR="00A561DA" w:rsidRDefault="00A561DA">
      <w:pPr>
        <w:sectPr w:rsidR="00A561DA">
          <w:pgSz w:w="16383" w:h="11906" w:orient="landscape"/>
          <w:pgMar w:top="1134" w:right="850" w:bottom="1134" w:left="1701" w:header="720" w:footer="720" w:gutter="0"/>
          <w:cols w:space="720"/>
        </w:sectPr>
      </w:pPr>
    </w:p>
    <w:p w:rsidR="00A561DA" w:rsidRDefault="00784D0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A561DA">
        <w:trPr>
          <w:trHeight w:val="144"/>
          <w:tblCellSpacing w:w="20" w:type="nil"/>
        </w:trPr>
        <w:tc>
          <w:tcPr>
            <w:tcW w:w="378" w:type="dxa"/>
            <w:vMerge w:val="restart"/>
            <w:tcMar>
              <w:top w:w="50" w:type="dxa"/>
              <w:left w:w="100" w:type="dxa"/>
            </w:tcMar>
            <w:vAlign w:val="center"/>
          </w:tcPr>
          <w:p w:rsidR="00A561DA" w:rsidRDefault="00784D04">
            <w:pPr>
              <w:spacing w:after="0"/>
              <w:ind w:left="135"/>
            </w:pPr>
            <w:r>
              <w:rPr>
                <w:rFonts w:ascii="Times New Roman" w:hAnsi="Times New Roman"/>
                <w:b/>
                <w:color w:val="000000"/>
                <w:sz w:val="24"/>
              </w:rPr>
              <w:t xml:space="preserve">№ п/п </w:t>
            </w:r>
          </w:p>
          <w:p w:rsidR="00A561DA" w:rsidRDefault="00A561DA">
            <w:pPr>
              <w:spacing w:after="0"/>
              <w:ind w:left="135"/>
            </w:pPr>
          </w:p>
        </w:tc>
        <w:tc>
          <w:tcPr>
            <w:tcW w:w="3168"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561DA" w:rsidRDefault="00A561DA">
            <w:pPr>
              <w:spacing w:after="0"/>
              <w:ind w:left="135"/>
            </w:pPr>
          </w:p>
        </w:tc>
        <w:tc>
          <w:tcPr>
            <w:tcW w:w="0" w:type="auto"/>
            <w:gridSpan w:val="3"/>
            <w:tcMar>
              <w:top w:w="50" w:type="dxa"/>
              <w:left w:w="100" w:type="dxa"/>
            </w:tcMar>
            <w:vAlign w:val="center"/>
          </w:tcPr>
          <w:p w:rsidR="00A561DA" w:rsidRDefault="00784D0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561DA" w:rsidRDefault="00A561DA">
            <w:pPr>
              <w:spacing w:after="0"/>
              <w:ind w:left="135"/>
            </w:pPr>
          </w:p>
        </w:tc>
        <w:tc>
          <w:tcPr>
            <w:tcW w:w="1977" w:type="dxa"/>
            <w:vMerge w:val="restart"/>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61DA" w:rsidRDefault="00A561DA">
            <w:pPr>
              <w:spacing w:after="0"/>
              <w:ind w:left="135"/>
            </w:pPr>
          </w:p>
        </w:tc>
      </w:tr>
      <w:tr w:rsidR="00A561DA">
        <w:trPr>
          <w:trHeight w:val="144"/>
          <w:tblCellSpacing w:w="20" w:type="nil"/>
        </w:trPr>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c>
          <w:tcPr>
            <w:tcW w:w="830"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61DA" w:rsidRDefault="00A561DA">
            <w:pPr>
              <w:spacing w:after="0"/>
              <w:ind w:left="135"/>
            </w:pPr>
          </w:p>
        </w:tc>
        <w:tc>
          <w:tcPr>
            <w:tcW w:w="1529"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1628" w:type="dxa"/>
            <w:tcMar>
              <w:top w:w="50" w:type="dxa"/>
              <w:left w:w="100" w:type="dxa"/>
            </w:tcMar>
            <w:vAlign w:val="center"/>
          </w:tcPr>
          <w:p w:rsidR="00A561DA" w:rsidRDefault="00784D0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61DA" w:rsidRDefault="00A561DA">
            <w:pPr>
              <w:spacing w:after="0"/>
              <w:ind w:left="135"/>
            </w:pPr>
          </w:p>
        </w:tc>
        <w:tc>
          <w:tcPr>
            <w:tcW w:w="0" w:type="auto"/>
            <w:vMerge/>
            <w:tcBorders>
              <w:top w:val="nil"/>
            </w:tcBorders>
            <w:tcMar>
              <w:top w:w="50" w:type="dxa"/>
              <w:left w:w="100" w:type="dxa"/>
            </w:tcMar>
          </w:tcPr>
          <w:p w:rsidR="00A561DA" w:rsidRDefault="00A561DA"/>
        </w:tc>
        <w:tc>
          <w:tcPr>
            <w:tcW w:w="0" w:type="auto"/>
            <w:vMerge/>
            <w:tcBorders>
              <w:top w:val="nil"/>
            </w:tcBorders>
            <w:tcMar>
              <w:top w:w="50" w:type="dxa"/>
              <w:left w:w="100" w:type="dxa"/>
            </w:tcMar>
          </w:tcPr>
          <w:p w:rsidR="00A561DA" w:rsidRDefault="00A561DA"/>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w:t>
            </w:r>
          </w:p>
        </w:tc>
        <w:tc>
          <w:tcPr>
            <w:tcW w:w="3168"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4</w:t>
            </w:r>
          </w:p>
        </w:tc>
        <w:tc>
          <w:tcPr>
            <w:tcW w:w="3168"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5</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Безопасные действия при наводнении,</w:t>
            </w:r>
            <w:r w:rsidRPr="007832E3">
              <w:rPr>
                <w:rFonts w:ascii="Times New Roman" w:hAnsi="Times New Roman"/>
                <w:color w:val="000000"/>
                <w:sz w:val="24"/>
                <w:lang w:val="ru-RU"/>
              </w:rPr>
              <w:t xml:space="preserve"> цунами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6</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7</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8</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9</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Экология и ее значение для </w:t>
            </w:r>
            <w:r w:rsidRPr="007832E3">
              <w:rPr>
                <w:rFonts w:ascii="Times New Roman" w:hAnsi="Times New Roman"/>
                <w:color w:val="000000"/>
                <w:sz w:val="24"/>
                <w:lang w:val="ru-RU"/>
              </w:rPr>
              <w:t>устойчивого развития общества</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10</w:t>
            </w:r>
          </w:p>
        </w:tc>
        <w:tc>
          <w:tcPr>
            <w:tcW w:w="3168"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11</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12</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13</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Общие представления о здоровье, </w:t>
            </w:r>
            <w:r w:rsidRPr="007832E3">
              <w:rPr>
                <w:rFonts w:ascii="Times New Roman" w:hAnsi="Times New Roman"/>
                <w:color w:val="000000"/>
                <w:sz w:val="24"/>
                <w:lang w:val="ru-RU"/>
              </w:rPr>
              <w:lastRenderedPageBreak/>
              <w:t xml:space="preserve">психическое здоровье и </w:t>
            </w:r>
            <w:r w:rsidRPr="007832E3">
              <w:rPr>
                <w:rFonts w:ascii="Times New Roman" w:hAnsi="Times New Roman"/>
                <w:color w:val="000000"/>
                <w:sz w:val="24"/>
                <w:lang w:val="ru-RU"/>
              </w:rPr>
              <w:t>психологическое благополучие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15</w:t>
            </w:r>
          </w:p>
        </w:tc>
        <w:tc>
          <w:tcPr>
            <w:tcW w:w="3168" w:type="dxa"/>
            <w:tcMar>
              <w:top w:w="50" w:type="dxa"/>
              <w:left w:w="100" w:type="dxa"/>
            </w:tcMar>
            <w:vAlign w:val="center"/>
          </w:tcPr>
          <w:p w:rsidR="00A561DA" w:rsidRDefault="00784D04">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16</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17</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Основы противодействия экстремизму и </w:t>
            </w:r>
            <w:r w:rsidRPr="007832E3">
              <w:rPr>
                <w:rFonts w:ascii="Times New Roman" w:hAnsi="Times New Roman"/>
                <w:color w:val="000000"/>
                <w:sz w:val="24"/>
                <w:lang w:val="ru-RU"/>
              </w:rPr>
              <w:t>терроризму</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18</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19</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20</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Действия в опасных и чрезвычайных ситуациях </w:t>
            </w:r>
            <w:r w:rsidRPr="007832E3">
              <w:rPr>
                <w:rFonts w:ascii="Times New Roman" w:hAnsi="Times New Roman"/>
                <w:color w:val="000000"/>
                <w:sz w:val="24"/>
                <w:lang w:val="ru-RU"/>
              </w:rPr>
              <w:t>характерных для региона проживания</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21</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22</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23</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Военнослужащие и взаимоотношения </w:t>
            </w:r>
            <w:r w:rsidRPr="007832E3">
              <w:rPr>
                <w:rFonts w:ascii="Times New Roman" w:hAnsi="Times New Roman"/>
                <w:color w:val="000000"/>
                <w:sz w:val="24"/>
                <w:lang w:val="ru-RU"/>
              </w:rPr>
              <w:t>между ними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24</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 xml:space="preserve">Военнослужащие и взаимоотношения </w:t>
            </w:r>
            <w:r w:rsidRPr="007832E3">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26</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27</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28</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29</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30</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31</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32</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33</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378" w:type="dxa"/>
            <w:tcMar>
              <w:top w:w="50" w:type="dxa"/>
              <w:left w:w="100" w:type="dxa"/>
            </w:tcMar>
            <w:vAlign w:val="center"/>
          </w:tcPr>
          <w:p w:rsidR="00A561DA" w:rsidRDefault="00784D04">
            <w:pPr>
              <w:spacing w:after="0"/>
            </w:pPr>
            <w:r>
              <w:rPr>
                <w:rFonts w:ascii="Times New Roman" w:hAnsi="Times New Roman"/>
                <w:color w:val="000000"/>
                <w:sz w:val="24"/>
              </w:rPr>
              <w:t>34</w:t>
            </w:r>
          </w:p>
        </w:tc>
        <w:tc>
          <w:tcPr>
            <w:tcW w:w="3168" w:type="dxa"/>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561DA" w:rsidRDefault="00A561DA">
            <w:pPr>
              <w:spacing w:after="0"/>
              <w:ind w:left="135"/>
              <w:jc w:val="center"/>
            </w:pPr>
          </w:p>
        </w:tc>
        <w:tc>
          <w:tcPr>
            <w:tcW w:w="1628" w:type="dxa"/>
            <w:tcMar>
              <w:top w:w="50" w:type="dxa"/>
              <w:left w:w="100" w:type="dxa"/>
            </w:tcMar>
            <w:vAlign w:val="center"/>
          </w:tcPr>
          <w:p w:rsidR="00A561DA" w:rsidRDefault="00A561DA">
            <w:pPr>
              <w:spacing w:after="0"/>
              <w:ind w:left="135"/>
              <w:jc w:val="center"/>
            </w:pPr>
          </w:p>
        </w:tc>
        <w:tc>
          <w:tcPr>
            <w:tcW w:w="1155" w:type="dxa"/>
            <w:tcMar>
              <w:top w:w="50" w:type="dxa"/>
              <w:left w:w="100" w:type="dxa"/>
            </w:tcMar>
            <w:vAlign w:val="center"/>
          </w:tcPr>
          <w:p w:rsidR="00A561DA" w:rsidRDefault="00A561DA">
            <w:pPr>
              <w:spacing w:after="0"/>
              <w:ind w:left="135"/>
            </w:pPr>
          </w:p>
        </w:tc>
        <w:tc>
          <w:tcPr>
            <w:tcW w:w="1977" w:type="dxa"/>
            <w:tcMar>
              <w:top w:w="50" w:type="dxa"/>
              <w:left w:w="100" w:type="dxa"/>
            </w:tcMar>
            <w:vAlign w:val="center"/>
          </w:tcPr>
          <w:p w:rsidR="00A561DA" w:rsidRDefault="00A561DA">
            <w:pPr>
              <w:spacing w:after="0"/>
              <w:ind w:left="135"/>
            </w:pPr>
          </w:p>
        </w:tc>
      </w:tr>
      <w:tr w:rsidR="00A561DA">
        <w:trPr>
          <w:trHeight w:val="144"/>
          <w:tblCellSpacing w:w="20" w:type="nil"/>
        </w:trPr>
        <w:tc>
          <w:tcPr>
            <w:tcW w:w="0" w:type="auto"/>
            <w:gridSpan w:val="2"/>
            <w:tcMar>
              <w:top w:w="50" w:type="dxa"/>
              <w:left w:w="100" w:type="dxa"/>
            </w:tcMar>
            <w:vAlign w:val="center"/>
          </w:tcPr>
          <w:p w:rsidR="00A561DA" w:rsidRPr="007832E3" w:rsidRDefault="00784D04">
            <w:pPr>
              <w:spacing w:after="0"/>
              <w:ind w:left="135"/>
              <w:rPr>
                <w:lang w:val="ru-RU"/>
              </w:rPr>
            </w:pPr>
            <w:r w:rsidRPr="007832E3">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A561DA" w:rsidRDefault="00784D04">
            <w:pPr>
              <w:spacing w:after="0"/>
              <w:ind w:left="135"/>
              <w:jc w:val="center"/>
            </w:pPr>
            <w:r w:rsidRPr="007832E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561DA" w:rsidRDefault="00784D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561DA" w:rsidRDefault="00A561DA"/>
        </w:tc>
      </w:tr>
    </w:tbl>
    <w:p w:rsidR="00A561DA" w:rsidRDefault="00A561DA">
      <w:pPr>
        <w:sectPr w:rsidR="00A561DA">
          <w:pgSz w:w="16383" w:h="11906" w:orient="landscape"/>
          <w:pgMar w:top="1134" w:right="850" w:bottom="1134" w:left="1701" w:header="720" w:footer="720" w:gutter="0"/>
          <w:cols w:space="720"/>
        </w:sectPr>
      </w:pPr>
    </w:p>
    <w:p w:rsidR="00A561DA" w:rsidRDefault="00A561DA">
      <w:pPr>
        <w:sectPr w:rsidR="00A561DA">
          <w:pgSz w:w="16383" w:h="11906" w:orient="landscape"/>
          <w:pgMar w:top="1134" w:right="850" w:bottom="1134" w:left="1701" w:header="720" w:footer="720" w:gutter="0"/>
          <w:cols w:space="720"/>
        </w:sectPr>
      </w:pPr>
    </w:p>
    <w:p w:rsidR="00A561DA" w:rsidRDefault="00784D04">
      <w:pPr>
        <w:spacing w:after="0"/>
        <w:ind w:left="120"/>
      </w:pPr>
      <w:bookmarkStart w:id="6" w:name="block-101127869"/>
      <w:bookmarkStart w:id="7" w:name="_GoBack"/>
      <w:bookmarkEnd w:id="5"/>
      <w:r>
        <w:rPr>
          <w:rFonts w:ascii="Times New Roman" w:hAnsi="Times New Roman"/>
          <w:b/>
          <w:color w:val="000000"/>
          <w:sz w:val="28"/>
        </w:rPr>
        <w:lastRenderedPageBreak/>
        <w:t xml:space="preserve">УЧЕБНО-МЕТОДИЧЕСКОЕ </w:t>
      </w:r>
      <w:r>
        <w:rPr>
          <w:rFonts w:ascii="Times New Roman" w:hAnsi="Times New Roman"/>
          <w:b/>
          <w:color w:val="000000"/>
          <w:sz w:val="28"/>
        </w:rPr>
        <w:t>ОБЕСПЕЧЕНИЕ ОБРАЗОВАТЕЛЬНОГО ПРОЦЕССА</w:t>
      </w:r>
    </w:p>
    <w:p w:rsidR="00A561DA" w:rsidRDefault="00784D04">
      <w:pPr>
        <w:spacing w:after="0" w:line="480" w:lineRule="auto"/>
        <w:ind w:left="120"/>
      </w:pPr>
      <w:r>
        <w:rPr>
          <w:rFonts w:ascii="Times New Roman" w:hAnsi="Times New Roman"/>
          <w:b/>
          <w:color w:val="000000"/>
          <w:sz w:val="28"/>
        </w:rPr>
        <w:t>ОБЯЗАТЕЛЬНЫЕ УЧЕБНЫЕ МАТЕРИАЛЫ ДЛЯ УЧЕНИКА</w:t>
      </w:r>
    </w:p>
    <w:p w:rsidR="00A561DA" w:rsidRDefault="00A561DA">
      <w:pPr>
        <w:spacing w:after="0" w:line="480" w:lineRule="auto"/>
        <w:ind w:left="120"/>
      </w:pPr>
    </w:p>
    <w:p w:rsidR="00A561DA" w:rsidRDefault="00A561DA">
      <w:pPr>
        <w:spacing w:after="0" w:line="480" w:lineRule="auto"/>
        <w:ind w:left="120"/>
      </w:pPr>
    </w:p>
    <w:p w:rsidR="00A561DA" w:rsidRDefault="00A561DA">
      <w:pPr>
        <w:spacing w:after="0"/>
        <w:ind w:left="120"/>
      </w:pPr>
    </w:p>
    <w:p w:rsidR="00A561DA" w:rsidRDefault="00784D04">
      <w:pPr>
        <w:spacing w:after="0" w:line="480" w:lineRule="auto"/>
        <w:ind w:left="120"/>
      </w:pPr>
      <w:r>
        <w:rPr>
          <w:rFonts w:ascii="Times New Roman" w:hAnsi="Times New Roman"/>
          <w:b/>
          <w:color w:val="000000"/>
          <w:sz w:val="28"/>
        </w:rPr>
        <w:t>МЕТОДИЧЕСКИЕ МАТЕРИАЛЫ ДЛЯ УЧИТЕЛЯ</w:t>
      </w:r>
    </w:p>
    <w:p w:rsidR="00A561DA" w:rsidRPr="007832E3" w:rsidRDefault="00784D04">
      <w:pPr>
        <w:spacing w:after="0" w:line="480" w:lineRule="auto"/>
        <w:ind w:left="120"/>
        <w:jc w:val="both"/>
        <w:rPr>
          <w:lang w:val="ru-RU"/>
        </w:rPr>
      </w:pPr>
      <w:r w:rsidRPr="007832E3">
        <w:rPr>
          <w:rFonts w:ascii="Times New Roman" w:hAnsi="Times New Roman"/>
          <w:color w:val="000000"/>
          <w:sz w:val="28"/>
          <w:lang w:val="ru-RU"/>
        </w:rPr>
        <w:t xml:space="preserve">Методические рекомендации для </w:t>
      </w:r>
      <w:proofErr w:type="gramStart"/>
      <w:r w:rsidRPr="007832E3">
        <w:rPr>
          <w:rFonts w:ascii="Times New Roman" w:hAnsi="Times New Roman"/>
          <w:color w:val="000000"/>
          <w:sz w:val="28"/>
          <w:lang w:val="ru-RU"/>
        </w:rPr>
        <w:t xml:space="preserve">учителей </w:t>
      </w:r>
      <w:r w:rsidRPr="007832E3">
        <w:rPr>
          <w:rFonts w:ascii="Times New Roman" w:hAnsi="Times New Roman"/>
          <w:color w:val="000000"/>
          <w:sz w:val="28"/>
          <w:lang w:val="ru-RU"/>
        </w:rPr>
        <w:t xml:space="preserve"> по</w:t>
      </w:r>
      <w:proofErr w:type="gramEnd"/>
      <w:r w:rsidRPr="007832E3">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7832E3">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7832E3">
        <w:rPr>
          <w:rFonts w:ascii="Times New Roman" w:hAnsi="Times New Roman"/>
          <w:color w:val="000000"/>
          <w:sz w:val="28"/>
          <w:lang w:val="ru-RU"/>
        </w:rPr>
        <w:t>.</w:t>
      </w:r>
      <w:r>
        <w:rPr>
          <w:rFonts w:ascii="Times New Roman" w:hAnsi="Times New Roman"/>
          <w:color w:val="000000"/>
          <w:sz w:val="28"/>
        </w:rPr>
        <w:t>club</w:t>
      </w:r>
      <w:r w:rsidRPr="007832E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7832E3">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7832E3">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7832E3">
        <w:rPr>
          <w:rFonts w:ascii="Times New Roman" w:hAnsi="Times New Roman"/>
          <w:color w:val="000000"/>
          <w:sz w:val="28"/>
          <w:lang w:val="ru-RU"/>
        </w:rPr>
        <w:t xml:space="preserve">. </w:t>
      </w:r>
    </w:p>
    <w:p w:rsidR="00A561DA" w:rsidRPr="007832E3" w:rsidRDefault="00A561DA">
      <w:pPr>
        <w:spacing w:after="0"/>
        <w:ind w:left="120"/>
        <w:rPr>
          <w:lang w:val="ru-RU"/>
        </w:rPr>
      </w:pPr>
    </w:p>
    <w:p w:rsidR="00A561DA" w:rsidRPr="007832E3" w:rsidRDefault="00784D04">
      <w:pPr>
        <w:spacing w:after="0" w:line="480" w:lineRule="auto"/>
        <w:ind w:left="120"/>
        <w:rPr>
          <w:lang w:val="ru-RU"/>
        </w:rPr>
      </w:pPr>
      <w:r w:rsidRPr="007832E3">
        <w:rPr>
          <w:rFonts w:ascii="Times New Roman" w:hAnsi="Times New Roman"/>
          <w:b/>
          <w:color w:val="000000"/>
          <w:sz w:val="28"/>
          <w:lang w:val="ru-RU"/>
        </w:rPr>
        <w:t xml:space="preserve">ЦИФРОВЫЕ ОБРАЗОВАТЕЛЬНЫЕ РЕСУРСЫ И РЕСУРСЫ </w:t>
      </w:r>
      <w:bookmarkEnd w:id="7"/>
      <w:r w:rsidRPr="007832E3">
        <w:rPr>
          <w:rFonts w:ascii="Times New Roman" w:hAnsi="Times New Roman"/>
          <w:b/>
          <w:color w:val="000000"/>
          <w:sz w:val="28"/>
          <w:lang w:val="ru-RU"/>
        </w:rPr>
        <w:t>СЕТИ ИНТЕРНЕТ</w:t>
      </w:r>
    </w:p>
    <w:p w:rsidR="00A561DA" w:rsidRPr="007832E3" w:rsidRDefault="00A561DA">
      <w:pPr>
        <w:spacing w:after="0" w:line="480" w:lineRule="auto"/>
        <w:ind w:left="120"/>
        <w:rPr>
          <w:lang w:val="ru-RU"/>
        </w:rPr>
      </w:pPr>
    </w:p>
    <w:p w:rsidR="00A561DA" w:rsidRPr="007832E3" w:rsidRDefault="00A561DA">
      <w:pPr>
        <w:rPr>
          <w:lang w:val="ru-RU"/>
        </w:rPr>
        <w:sectPr w:rsidR="00A561DA" w:rsidRPr="007832E3" w:rsidSect="007832E3">
          <w:pgSz w:w="16383" w:h="11906" w:orient="landscape"/>
          <w:pgMar w:top="1701" w:right="1134" w:bottom="850" w:left="1134" w:header="720" w:footer="720" w:gutter="0"/>
          <w:cols w:space="720"/>
          <w:docGrid w:linePitch="299"/>
        </w:sectPr>
      </w:pPr>
    </w:p>
    <w:bookmarkEnd w:id="6"/>
    <w:p w:rsidR="00784D04" w:rsidRPr="007832E3" w:rsidRDefault="00784D04">
      <w:pPr>
        <w:rPr>
          <w:lang w:val="ru-RU"/>
        </w:rPr>
      </w:pPr>
    </w:p>
    <w:sectPr w:rsidR="00784D04" w:rsidRPr="007832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DengXian">
    <w:altName w:val="等线"/>
    <w:panose1 w:val="02010600030101010101"/>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561DA"/>
    <w:rsid w:val="007832E3"/>
    <w:rsid w:val="00784D04"/>
    <w:rsid w:val="00A56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CA81"/>
  <w15:docId w15:val="{CAE3B161-26E3-464B-BCF8-7A9BF136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47</Pages>
  <Words>9657</Words>
  <Characters>55045</Characters>
  <Application>Microsoft Office Word</Application>
  <DocSecurity>0</DocSecurity>
  <Lines>458</Lines>
  <Paragraphs>129</Paragraphs>
  <ScaleCrop>false</ScaleCrop>
  <Company/>
  <LinksUpToDate>false</LinksUpToDate>
  <CharactersWithSpaces>64573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Секретарь</cp:lastModifiedBy>
  <cp:revision>2</cp:revision>
  <dcterms:created xsi:type="dcterms:W3CDTF">2026-09-16T05:58:00Z</dcterms:created>
  <dcterms:modified xsi:type="dcterms:W3CDTF">2026-09-16T06:14:00Z</dcterms:modified>
</cp:coreProperties>
</file>