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D724DB" w:rsidRDefault="00D724DB" w:rsidP="00D724DB">
      <w:pPr>
        <w:pStyle w:val="ae"/>
        <w:spacing w:before="65" w:line="273" w:lineRule="auto"/>
        <w:ind w:left="9072" w:right="1482"/>
      </w:pPr>
      <w:r>
        <w:t>Приложение 1 к ООП ООО утверждена</w:t>
      </w:r>
      <w:r>
        <w:rPr>
          <w:spacing w:val="-15"/>
        </w:rPr>
        <w:t xml:space="preserve"> </w:t>
      </w:r>
      <w:r>
        <w:t>приказом</w:t>
      </w:r>
      <w:r>
        <w:rPr>
          <w:spacing w:val="-15"/>
        </w:rPr>
        <w:t xml:space="preserve"> </w:t>
      </w:r>
      <w:r>
        <w:t>директора</w:t>
      </w:r>
    </w:p>
    <w:p w:rsidR="00D724DB" w:rsidRDefault="00D724DB" w:rsidP="00D724DB">
      <w:pPr>
        <w:pStyle w:val="ae"/>
        <w:spacing w:line="275" w:lineRule="exact"/>
        <w:ind w:left="9072"/>
      </w:pPr>
      <w:bookmarkStart w:id="0" w:name="_GoBack"/>
      <w:bookmarkEnd w:id="0"/>
      <w:r>
        <w:t>МАОУ</w:t>
      </w:r>
      <w:r>
        <w:rPr>
          <w:spacing w:val="-4"/>
        </w:rPr>
        <w:t xml:space="preserve"> </w:t>
      </w:r>
      <w:r>
        <w:t>СОШ</w:t>
      </w:r>
      <w:r>
        <w:rPr>
          <w:spacing w:val="-2"/>
        </w:rPr>
        <w:t xml:space="preserve"> </w:t>
      </w:r>
      <w:r>
        <w:t>п.</w:t>
      </w:r>
      <w:r>
        <w:rPr>
          <w:spacing w:val="-1"/>
        </w:rPr>
        <w:t xml:space="preserve"> </w:t>
      </w:r>
      <w:r>
        <w:t>Азанка</w:t>
      </w:r>
      <w:r>
        <w:rPr>
          <w:spacing w:val="-1"/>
        </w:rPr>
        <w:t xml:space="preserve"> </w:t>
      </w:r>
      <w:r>
        <w:t>№</w:t>
      </w:r>
      <w:r>
        <w:rPr>
          <w:spacing w:val="-2"/>
        </w:rPr>
        <w:t xml:space="preserve"> </w:t>
      </w:r>
      <w:r>
        <w:t>131/1</w:t>
      </w:r>
      <w:r>
        <w:rPr>
          <w:spacing w:val="-1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 xml:space="preserve">31.08.2026 </w:t>
      </w:r>
      <w:r>
        <w:rPr>
          <w:spacing w:val="-5"/>
        </w:rPr>
        <w:t>г.</w:t>
      </w:r>
    </w:p>
    <w:p w:rsidR="00D724DB" w:rsidRDefault="00D724DB" w:rsidP="00D724DB">
      <w:pPr>
        <w:pStyle w:val="ae"/>
        <w:ind w:left="0"/>
      </w:pPr>
    </w:p>
    <w:p w:rsidR="00D724DB" w:rsidRDefault="00D724DB" w:rsidP="00D724DB">
      <w:pPr>
        <w:pStyle w:val="ae"/>
        <w:ind w:left="0"/>
      </w:pPr>
    </w:p>
    <w:p w:rsidR="00D724DB" w:rsidRDefault="00D724DB" w:rsidP="00D724DB">
      <w:pPr>
        <w:pStyle w:val="ae"/>
        <w:ind w:left="0"/>
      </w:pPr>
    </w:p>
    <w:p w:rsidR="00D724DB" w:rsidRDefault="00D724DB" w:rsidP="00D724DB">
      <w:pPr>
        <w:pStyle w:val="ae"/>
        <w:ind w:left="0"/>
      </w:pPr>
    </w:p>
    <w:p w:rsidR="00D724DB" w:rsidRDefault="00D724DB" w:rsidP="00D724DB">
      <w:pPr>
        <w:pStyle w:val="ae"/>
        <w:ind w:left="0"/>
      </w:pPr>
    </w:p>
    <w:p w:rsidR="00D724DB" w:rsidRDefault="00D724DB" w:rsidP="00D724DB">
      <w:pPr>
        <w:pStyle w:val="ae"/>
        <w:ind w:left="0"/>
      </w:pPr>
    </w:p>
    <w:p w:rsidR="00D724DB" w:rsidRDefault="00D724DB" w:rsidP="00D724DB">
      <w:pPr>
        <w:pStyle w:val="ae"/>
        <w:ind w:left="0"/>
      </w:pPr>
    </w:p>
    <w:p w:rsidR="00D724DB" w:rsidRDefault="00D724DB" w:rsidP="00D724DB">
      <w:pPr>
        <w:pStyle w:val="ae"/>
        <w:spacing w:before="73"/>
        <w:ind w:left="0"/>
      </w:pPr>
    </w:p>
    <w:p w:rsidR="00D724DB" w:rsidRPr="00D724DB" w:rsidRDefault="00D724DB" w:rsidP="00D724DB">
      <w:pPr>
        <w:pStyle w:val="1"/>
        <w:spacing w:before="0"/>
        <w:ind w:left="51" w:right="2"/>
        <w:jc w:val="center"/>
        <w:rPr>
          <w:rFonts w:ascii="Times New Roman" w:hAnsi="Times New Roman" w:cs="Times New Roman"/>
          <w:color w:val="auto"/>
          <w:lang w:val="ru-RU"/>
        </w:rPr>
      </w:pPr>
      <w:r w:rsidRPr="00D724DB">
        <w:rPr>
          <w:rFonts w:ascii="Times New Roman" w:hAnsi="Times New Roman" w:cs="Times New Roman"/>
          <w:color w:val="auto"/>
          <w:lang w:val="ru-RU"/>
        </w:rPr>
        <w:t>РАБОЧАЯ</w:t>
      </w:r>
      <w:r w:rsidRPr="00D724DB">
        <w:rPr>
          <w:rFonts w:ascii="Times New Roman" w:hAnsi="Times New Roman" w:cs="Times New Roman"/>
          <w:color w:val="auto"/>
          <w:spacing w:val="-4"/>
          <w:lang w:val="ru-RU"/>
        </w:rPr>
        <w:t xml:space="preserve"> </w:t>
      </w:r>
      <w:r w:rsidRPr="00D724DB">
        <w:rPr>
          <w:rFonts w:ascii="Times New Roman" w:hAnsi="Times New Roman" w:cs="Times New Roman"/>
          <w:color w:val="auto"/>
          <w:spacing w:val="-2"/>
          <w:lang w:val="ru-RU"/>
        </w:rPr>
        <w:t>ПРОГРАММА</w:t>
      </w:r>
    </w:p>
    <w:p w:rsidR="00D724DB" w:rsidRPr="00D724DB" w:rsidRDefault="00D724DB" w:rsidP="00D724DB">
      <w:pPr>
        <w:pStyle w:val="2"/>
        <w:spacing w:before="211"/>
        <w:ind w:left="51" w:right="4"/>
        <w:jc w:val="center"/>
        <w:rPr>
          <w:rFonts w:ascii="Times New Roman" w:hAnsi="Times New Roman" w:cs="Times New Roman"/>
          <w:color w:val="auto"/>
          <w:lang w:val="ru-RU"/>
        </w:rPr>
      </w:pPr>
      <w:r w:rsidRPr="00D724DB">
        <w:rPr>
          <w:rFonts w:ascii="Times New Roman" w:hAnsi="Times New Roman" w:cs="Times New Roman"/>
          <w:color w:val="auto"/>
          <w:lang w:val="ru-RU"/>
        </w:rPr>
        <w:t>учебного</w:t>
      </w:r>
      <w:r w:rsidRPr="00D724DB">
        <w:rPr>
          <w:rFonts w:ascii="Times New Roman" w:hAnsi="Times New Roman" w:cs="Times New Roman"/>
          <w:color w:val="auto"/>
          <w:spacing w:val="-4"/>
          <w:lang w:val="ru-RU"/>
        </w:rPr>
        <w:t xml:space="preserve"> </w:t>
      </w:r>
      <w:r w:rsidRPr="00D724DB">
        <w:rPr>
          <w:rFonts w:ascii="Times New Roman" w:hAnsi="Times New Roman" w:cs="Times New Roman"/>
          <w:color w:val="auto"/>
          <w:spacing w:val="-2"/>
          <w:lang w:val="ru-RU"/>
        </w:rPr>
        <w:t>предмета</w:t>
      </w:r>
    </w:p>
    <w:p w:rsidR="00D724DB" w:rsidRPr="00D724DB" w:rsidRDefault="00D724DB" w:rsidP="00D724DB">
      <w:pPr>
        <w:spacing w:before="211"/>
        <w:ind w:left="51" w:right="2"/>
        <w:jc w:val="center"/>
        <w:rPr>
          <w:rFonts w:ascii="Times New Roman" w:hAnsi="Times New Roman" w:cs="Times New Roman"/>
          <w:b/>
          <w:bCs/>
          <w:sz w:val="24"/>
          <w:lang w:val="ru-RU"/>
        </w:rPr>
      </w:pPr>
      <w:r w:rsidRPr="00D724DB">
        <w:rPr>
          <w:rFonts w:ascii="Times New Roman" w:hAnsi="Times New Roman" w:cs="Times New Roman"/>
          <w:b/>
          <w:bCs/>
          <w:spacing w:val="-2"/>
          <w:sz w:val="24"/>
          <w:lang w:val="ru-RU"/>
        </w:rPr>
        <w:t>«Биология»</w:t>
      </w:r>
    </w:p>
    <w:p w:rsidR="00D724DB" w:rsidRDefault="00D724DB" w:rsidP="00D724DB">
      <w:pPr>
        <w:pStyle w:val="ae"/>
        <w:spacing w:before="264"/>
        <w:ind w:left="51"/>
        <w:jc w:val="center"/>
      </w:pPr>
      <w:r>
        <w:t>(ФГОС</w:t>
      </w:r>
      <w:r>
        <w:rPr>
          <w:spacing w:val="-3"/>
        </w:rPr>
        <w:t xml:space="preserve"> </w:t>
      </w:r>
      <w:r>
        <w:t>ООО,</w:t>
      </w:r>
      <w:r>
        <w:rPr>
          <w:spacing w:val="-2"/>
        </w:rPr>
        <w:t xml:space="preserve"> </w:t>
      </w:r>
      <w:r>
        <w:t>5-9</w:t>
      </w:r>
      <w:r>
        <w:rPr>
          <w:spacing w:val="-1"/>
        </w:rPr>
        <w:t xml:space="preserve"> </w:t>
      </w:r>
      <w:r>
        <w:rPr>
          <w:spacing w:val="-2"/>
        </w:rPr>
        <w:t>классы)</w:t>
      </w:r>
    </w:p>
    <w:p w:rsidR="00D724DB" w:rsidRDefault="00D724DB" w:rsidP="00D724DB">
      <w:pPr>
        <w:pStyle w:val="ae"/>
        <w:ind w:left="0"/>
      </w:pPr>
    </w:p>
    <w:p w:rsidR="00D724DB" w:rsidRDefault="00D724DB" w:rsidP="00D724DB">
      <w:pPr>
        <w:pStyle w:val="ae"/>
        <w:ind w:left="0"/>
      </w:pPr>
    </w:p>
    <w:p w:rsidR="00D724DB" w:rsidRDefault="00D724DB" w:rsidP="00D724DB">
      <w:pPr>
        <w:pStyle w:val="ae"/>
        <w:ind w:left="0"/>
      </w:pPr>
    </w:p>
    <w:p w:rsidR="00D724DB" w:rsidRDefault="00D724DB" w:rsidP="00D724DB">
      <w:pPr>
        <w:pStyle w:val="ae"/>
        <w:ind w:left="0"/>
      </w:pPr>
    </w:p>
    <w:p w:rsidR="00D724DB" w:rsidRDefault="00D724DB" w:rsidP="00D724DB">
      <w:pPr>
        <w:pStyle w:val="ae"/>
        <w:ind w:left="0"/>
      </w:pPr>
    </w:p>
    <w:p w:rsidR="00D724DB" w:rsidRDefault="00D724DB" w:rsidP="00D724DB">
      <w:pPr>
        <w:pStyle w:val="ae"/>
        <w:ind w:left="0"/>
      </w:pPr>
    </w:p>
    <w:p w:rsidR="00D724DB" w:rsidRDefault="00D724DB" w:rsidP="00D724DB">
      <w:pPr>
        <w:pStyle w:val="ae"/>
        <w:ind w:left="0"/>
      </w:pPr>
    </w:p>
    <w:p w:rsidR="00D724DB" w:rsidRDefault="00D724DB" w:rsidP="00D724DB">
      <w:pPr>
        <w:pStyle w:val="ae"/>
        <w:ind w:left="0"/>
      </w:pPr>
    </w:p>
    <w:p w:rsidR="00D724DB" w:rsidRDefault="00D724DB" w:rsidP="00D724DB">
      <w:pPr>
        <w:pStyle w:val="ae"/>
        <w:ind w:left="0"/>
      </w:pPr>
    </w:p>
    <w:p w:rsidR="00D724DB" w:rsidRDefault="00D724DB" w:rsidP="00D724DB">
      <w:pPr>
        <w:pStyle w:val="ae"/>
        <w:ind w:left="0"/>
      </w:pPr>
    </w:p>
    <w:p w:rsidR="00D724DB" w:rsidRDefault="00D724DB" w:rsidP="00D724DB">
      <w:pPr>
        <w:pStyle w:val="ae"/>
        <w:spacing w:before="22"/>
        <w:ind w:left="0"/>
      </w:pPr>
    </w:p>
    <w:p w:rsidR="00032AFB" w:rsidRPr="00D724DB" w:rsidRDefault="00D724DB" w:rsidP="00D724DB">
      <w:pPr>
        <w:pStyle w:val="ae"/>
        <w:ind w:left="51" w:right="47"/>
        <w:jc w:val="center"/>
      </w:pPr>
      <w:r>
        <w:t>п.</w:t>
      </w:r>
      <w:r>
        <w:rPr>
          <w:spacing w:val="-1"/>
        </w:rPr>
        <w:t xml:space="preserve"> </w:t>
      </w:r>
      <w:r>
        <w:rPr>
          <w:spacing w:val="-2"/>
        </w:rPr>
        <w:t>Азанка</w:t>
      </w:r>
    </w:p>
    <w:p w:rsidR="00032AFB" w:rsidRPr="00D724DB" w:rsidRDefault="00032AFB">
      <w:pPr>
        <w:rPr>
          <w:lang w:val="ru-RU"/>
        </w:rPr>
        <w:sectPr w:rsidR="00032AFB" w:rsidRPr="00D724DB" w:rsidSect="00D724DB">
          <w:pgSz w:w="16383" w:h="11906" w:orient="landscape"/>
          <w:pgMar w:top="1701" w:right="1134" w:bottom="851" w:left="1134" w:header="720" w:footer="720" w:gutter="0"/>
          <w:cols w:space="720"/>
        </w:sectPr>
      </w:pPr>
      <w:bookmarkStart w:id="1" w:name="block-99406601"/>
    </w:p>
    <w:p w:rsidR="00032AFB" w:rsidRPr="00D724DB" w:rsidRDefault="00D724DB">
      <w:pPr>
        <w:spacing w:after="0" w:line="264" w:lineRule="auto"/>
        <w:ind w:left="120"/>
        <w:jc w:val="both"/>
        <w:rPr>
          <w:lang w:val="ru-RU"/>
        </w:rPr>
      </w:pPr>
      <w:bookmarkStart w:id="2" w:name="block-99406602"/>
      <w:bookmarkEnd w:id="1"/>
      <w:r w:rsidRPr="00D724DB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032AFB" w:rsidRPr="00D724DB" w:rsidRDefault="00032AFB">
      <w:pPr>
        <w:spacing w:after="0" w:line="264" w:lineRule="auto"/>
        <w:ind w:left="120"/>
        <w:jc w:val="both"/>
        <w:rPr>
          <w:lang w:val="ru-RU"/>
        </w:rPr>
      </w:pP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Программа по биологии на уровне основного общего образования составлена на основе требований к результатам освоения основной образовательной про</w:t>
      </w:r>
      <w:r w:rsidRPr="00D724DB">
        <w:rPr>
          <w:rFonts w:ascii="Times New Roman" w:hAnsi="Times New Roman"/>
          <w:color w:val="000000"/>
          <w:sz w:val="28"/>
          <w:lang w:val="ru-RU"/>
        </w:rPr>
        <w:t>граммы основного общего образования, представленных в ФГОС ООО, а также федеральной рабочей программы воспитания.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Программа по биологии направлена на формирование естественно-научной грамотности обучающихся и организацию изучения биологии на деятельностной основе. В программе по биологии учитываются возможности учебного предмета в реализации требований ФГОС ООО к план</w:t>
      </w:r>
      <w:r w:rsidRPr="00D724DB">
        <w:rPr>
          <w:rFonts w:ascii="Times New Roman" w:hAnsi="Times New Roman"/>
          <w:color w:val="000000"/>
          <w:sz w:val="28"/>
          <w:lang w:val="ru-RU"/>
        </w:rPr>
        <w:t xml:space="preserve">ируемым личностным и метапредметным результатам обучения, а также реализация межпредметных связей естественно-научных учебных предметов на уровне основного общего образования. 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 xml:space="preserve">В программе по биологии определяются основные цели изучения биологии на уровне </w:t>
      </w:r>
      <w:r w:rsidRPr="00D724DB">
        <w:rPr>
          <w:rFonts w:ascii="Times New Roman" w:hAnsi="Times New Roman"/>
          <w:color w:val="000000"/>
          <w:sz w:val="28"/>
          <w:lang w:val="ru-RU"/>
        </w:rPr>
        <w:t>основного общего образования, планируемые результаты освоения программы по биологии: личностные, метапредметные, предметные. Предметные планируемые результаты даны для каждого года изучения биологии.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Биология развивает представления о познаваемости живой п</w:t>
      </w:r>
      <w:r w:rsidRPr="00D724DB">
        <w:rPr>
          <w:rFonts w:ascii="Times New Roman" w:hAnsi="Times New Roman"/>
          <w:color w:val="000000"/>
          <w:sz w:val="28"/>
          <w:lang w:val="ru-RU"/>
        </w:rPr>
        <w:t>рироды и методах её познания, позволяет сформировать систему научных знаний о живых системах, умения их получать, присваивать и применять в жизненных ситуациях.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Биологическая подготовка обеспечивает понимание обучающимися научных принципов человеческой дея</w:t>
      </w:r>
      <w:r w:rsidRPr="00D724DB">
        <w:rPr>
          <w:rFonts w:ascii="Times New Roman" w:hAnsi="Times New Roman"/>
          <w:color w:val="000000"/>
          <w:sz w:val="28"/>
          <w:lang w:val="ru-RU"/>
        </w:rPr>
        <w:t>тельности в природе, закладывает основы экологической культуры, здорового образа жизни.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Целями изучения биологии на уровне основного общего образования являются: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формирование системы знаний о признаках и процессах жизнедеятельности биологических систем раз</w:t>
      </w:r>
      <w:r w:rsidRPr="00D724DB">
        <w:rPr>
          <w:rFonts w:ascii="Times New Roman" w:hAnsi="Times New Roman"/>
          <w:color w:val="000000"/>
          <w:sz w:val="28"/>
          <w:lang w:val="ru-RU"/>
        </w:rPr>
        <w:t>ного уровня организации;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формирование системы знаний об особенностях строения, жизнедеятельности организма человека, условиях сохранения его здоровья;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формирование умений применять методы биологической науки для изучения биологических систем, в том числе о</w:t>
      </w:r>
      <w:r w:rsidRPr="00D724DB">
        <w:rPr>
          <w:rFonts w:ascii="Times New Roman" w:hAnsi="Times New Roman"/>
          <w:color w:val="000000"/>
          <w:sz w:val="28"/>
          <w:lang w:val="ru-RU"/>
        </w:rPr>
        <w:t>рганизма человека;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формирование умений использовать информацию о современных достижениях в области биологии для объяснения процессов и явлений живой природы и жизнедеятельности собственного организма;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формирование умений объяснять роль биологии в практичес</w:t>
      </w:r>
      <w:r w:rsidRPr="00D724DB">
        <w:rPr>
          <w:rFonts w:ascii="Times New Roman" w:hAnsi="Times New Roman"/>
          <w:color w:val="000000"/>
          <w:sz w:val="28"/>
          <w:lang w:val="ru-RU"/>
        </w:rPr>
        <w:t>кой деятельности людей, значение биологического разнообразия для сохранения биосферы, последствия деятельности человека в природе;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lastRenderedPageBreak/>
        <w:t>формирование экологической культуры в целях сохранения собственного здоровья и охраны окружающей среды.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Достижение целей прог</w:t>
      </w:r>
      <w:r w:rsidRPr="00D724DB">
        <w:rPr>
          <w:rFonts w:ascii="Times New Roman" w:hAnsi="Times New Roman"/>
          <w:color w:val="000000"/>
          <w:sz w:val="28"/>
          <w:lang w:val="ru-RU"/>
        </w:rPr>
        <w:t>раммы по биологии обеспечивается решением следующих задач: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приобретение обучающимися знаний о живой природе, закономерностях строения, жизнедеятельности и средообразующей роли организмов, человеке как биосоциальном существе, о роли биологической науки в пр</w:t>
      </w:r>
      <w:r w:rsidRPr="00D724DB">
        <w:rPr>
          <w:rFonts w:ascii="Times New Roman" w:hAnsi="Times New Roman"/>
          <w:color w:val="000000"/>
          <w:sz w:val="28"/>
          <w:lang w:val="ru-RU"/>
        </w:rPr>
        <w:t>актической деятельности людей;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овладение умениями проводить исследования с использованием биологического оборудования и наблюдения за состоянием собственного организма;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освоение приёмов работы с биологической информацией, в том числе о современных достижен</w:t>
      </w:r>
      <w:r w:rsidRPr="00D724DB">
        <w:rPr>
          <w:rFonts w:ascii="Times New Roman" w:hAnsi="Times New Roman"/>
          <w:color w:val="000000"/>
          <w:sz w:val="28"/>
          <w:lang w:val="ru-RU"/>
        </w:rPr>
        <w:t>иях в области биологии, её анализ и критическое оценивание;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воспитание биологически и экологически грамотной личности, готовой к сохранению собственного здоровья и охраны окружающей среды.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bookmarkStart w:id="3" w:name="3b562cd9-1b1f-4c62-99a2-3c330cdcc105"/>
      <w:r w:rsidRPr="00D724DB">
        <w:rPr>
          <w:rFonts w:ascii="Times New Roman" w:hAnsi="Times New Roman"/>
          <w:color w:val="000000"/>
          <w:sz w:val="28"/>
          <w:lang w:val="ru-RU"/>
        </w:rPr>
        <w:t>Общее число часов, отведенных для изучения биологии, составляет 238</w:t>
      </w:r>
      <w:r w:rsidRPr="00D724DB">
        <w:rPr>
          <w:rFonts w:ascii="Times New Roman" w:hAnsi="Times New Roman"/>
          <w:color w:val="000000"/>
          <w:sz w:val="28"/>
          <w:lang w:val="ru-RU"/>
        </w:rPr>
        <w:t xml:space="preserve"> часов: в 5 классе – 34 часа (1 час в неделю), в 6 классе – 34 часа (1 час в неделю), в 7 классе – 34 часа (1 час в неделю), в 8 классе – 68 часов (2 часа в неделю), в 9 классе – 68 часов (2 часа в неделю).</w:t>
      </w:r>
      <w:bookmarkEnd w:id="3"/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Предлагаемый в программе по биологии перечень лаб</w:t>
      </w:r>
      <w:r w:rsidRPr="00D724DB">
        <w:rPr>
          <w:rFonts w:ascii="Times New Roman" w:hAnsi="Times New Roman"/>
          <w:color w:val="000000"/>
          <w:sz w:val="28"/>
          <w:lang w:val="ru-RU"/>
        </w:rPr>
        <w:t>ораторных и практических работ является рекомендательным, учитель делает выбор проведения лабораторных работ и опытов с учётом индивидуальных особенностей обучающихся, списка экспериментальных заданий, предлагаемых в рамках основного государственного экзам</w:t>
      </w:r>
      <w:r w:rsidRPr="00D724DB">
        <w:rPr>
          <w:rFonts w:ascii="Times New Roman" w:hAnsi="Times New Roman"/>
          <w:color w:val="000000"/>
          <w:sz w:val="28"/>
          <w:lang w:val="ru-RU"/>
        </w:rPr>
        <w:t>ена по биологии.</w:t>
      </w:r>
    </w:p>
    <w:p w:rsidR="00032AFB" w:rsidRPr="00D724DB" w:rsidRDefault="00032AFB">
      <w:pPr>
        <w:rPr>
          <w:lang w:val="ru-RU"/>
        </w:rPr>
        <w:sectPr w:rsidR="00032AFB" w:rsidRPr="00D724DB">
          <w:pgSz w:w="11906" w:h="16383"/>
          <w:pgMar w:top="1134" w:right="850" w:bottom="1134" w:left="1701" w:header="720" w:footer="720" w:gutter="0"/>
          <w:cols w:space="720"/>
        </w:sectPr>
      </w:pPr>
    </w:p>
    <w:p w:rsidR="00032AFB" w:rsidRDefault="00D724DB">
      <w:pPr>
        <w:spacing w:after="0" w:line="264" w:lineRule="auto"/>
        <w:ind w:left="120"/>
        <w:jc w:val="both"/>
      </w:pPr>
      <w:bookmarkStart w:id="4" w:name="block-99406604"/>
      <w:bookmarkEnd w:id="2"/>
      <w:r>
        <w:rPr>
          <w:rFonts w:ascii="Times New Roman" w:hAnsi="Times New Roman"/>
          <w:b/>
          <w:color w:val="000000"/>
          <w:sz w:val="28"/>
        </w:rPr>
        <w:lastRenderedPageBreak/>
        <w:t>СОДЕРЖАНИЕ ОБУЧЕНИЯ</w:t>
      </w:r>
    </w:p>
    <w:p w:rsidR="00032AFB" w:rsidRDefault="00032AFB">
      <w:pPr>
        <w:spacing w:after="0" w:line="264" w:lineRule="auto"/>
        <w:ind w:left="120"/>
        <w:jc w:val="both"/>
      </w:pPr>
    </w:p>
    <w:p w:rsidR="00032AFB" w:rsidRDefault="00D724DB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032AFB" w:rsidRDefault="00D724DB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 Биология – наука о живой природе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Понятие о жизни. Признаки живого (клеточное строение, питание, дыхание, выделение, рост и другие признаки). Объекты живой и неживой природы, их сравнение. Живая и неживая</w:t>
      </w:r>
      <w:r w:rsidRPr="00D724DB">
        <w:rPr>
          <w:rFonts w:ascii="Times New Roman" w:hAnsi="Times New Roman"/>
          <w:color w:val="000000"/>
          <w:sz w:val="28"/>
          <w:lang w:val="ru-RU"/>
        </w:rPr>
        <w:t xml:space="preserve"> природа – единое целое.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 xml:space="preserve">Биология – система наук о живой природе. Основные разделы биологии (ботаника, зоология, экология, цитология, анатомия, физиология и другие разделы). Профессии, связанные с биологией: врач, ветеринар, психолог, агроном, </w:t>
      </w:r>
      <w:r w:rsidRPr="00D724DB">
        <w:rPr>
          <w:rFonts w:ascii="Times New Roman" w:hAnsi="Times New Roman"/>
          <w:color w:val="000000"/>
          <w:sz w:val="28"/>
          <w:lang w:val="ru-RU"/>
        </w:rPr>
        <w:t>животновод и другие (4–5 профессий). Связь биологии с другими науками (математика, география и другие науки). Роль биологии в познании окружающего мира и практической деятельности современного человека.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Кабинет биологии. Правила поведения и работы в кабине</w:t>
      </w:r>
      <w:r w:rsidRPr="00D724DB">
        <w:rPr>
          <w:rFonts w:ascii="Times New Roman" w:hAnsi="Times New Roman"/>
          <w:color w:val="000000"/>
          <w:sz w:val="28"/>
          <w:lang w:val="ru-RU"/>
        </w:rPr>
        <w:t>те с биологическими приборами и инструментами.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Биологические термины, понятия, символы. Источники биологических знаний. Поиск информации с использованием различных источников (научно-популярная литература, справочники, Интернет).</w:t>
      </w:r>
    </w:p>
    <w:p w:rsidR="00032AFB" w:rsidRDefault="00D724DB">
      <w:pPr>
        <w:numPr>
          <w:ilvl w:val="0"/>
          <w:numId w:val="2"/>
        </w:numPr>
        <w:spacing w:after="0" w:line="264" w:lineRule="auto"/>
        <w:jc w:val="both"/>
      </w:pPr>
      <w:r w:rsidRPr="00D724DB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Методы изучения живой при</w:t>
      </w:r>
      <w:r>
        <w:rPr>
          <w:rFonts w:ascii="Times New Roman" w:hAnsi="Times New Roman"/>
          <w:b/>
          <w:color w:val="000000"/>
          <w:sz w:val="28"/>
        </w:rPr>
        <w:t>роды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Научные методы изучения живой природы: наблюдение, эксперимент, описание, измерение, классификация. Правила работы с увеличительными приборами.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Метод описания в биологии (наглядный, словесный, схематический). Метод измерения (инструменты измерения). Н</w:t>
      </w:r>
      <w:r w:rsidRPr="00D724DB">
        <w:rPr>
          <w:rFonts w:ascii="Times New Roman" w:hAnsi="Times New Roman"/>
          <w:color w:val="000000"/>
          <w:sz w:val="28"/>
          <w:lang w:val="ru-RU"/>
        </w:rPr>
        <w:t>аблюдение и эксперимент как ведущие методы биологии.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Изучение лабораторного оборудования: термометры, весы, чашки Петри, пробирки, мензурки. Правила работы с оборудованием в школьном кабинете.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 xml:space="preserve">Ознакомление с </w:t>
      </w:r>
      <w:r w:rsidRPr="00D724DB">
        <w:rPr>
          <w:rFonts w:ascii="Times New Roman" w:hAnsi="Times New Roman"/>
          <w:color w:val="000000"/>
          <w:sz w:val="28"/>
          <w:lang w:val="ru-RU"/>
        </w:rPr>
        <w:t>устройством лупы, светового микроскопа, правила работы с ними.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Ознакомление с растительными и животными клетками: томата и арбуза (натуральные препараты), инфузории туфельки и гидры (готовые микропрепараты) с помощью лупы и светового микроскопа.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b/>
          <w:i/>
          <w:color w:val="000000"/>
          <w:sz w:val="28"/>
          <w:lang w:val="ru-RU"/>
        </w:rPr>
        <w:t xml:space="preserve">Экскурсии </w:t>
      </w:r>
      <w:r w:rsidRPr="00D724DB">
        <w:rPr>
          <w:rFonts w:ascii="Times New Roman" w:hAnsi="Times New Roman"/>
          <w:b/>
          <w:i/>
          <w:color w:val="000000"/>
          <w:sz w:val="28"/>
          <w:lang w:val="ru-RU"/>
        </w:rPr>
        <w:t>или видеоэкскурсии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Овладение методами изучения живой природы – наблюдением и экспериментом.</w:t>
      </w:r>
    </w:p>
    <w:p w:rsidR="00032AFB" w:rsidRDefault="00D724DB">
      <w:pPr>
        <w:numPr>
          <w:ilvl w:val="0"/>
          <w:numId w:val="3"/>
        </w:numPr>
        <w:spacing w:after="0" w:line="264" w:lineRule="auto"/>
        <w:jc w:val="both"/>
      </w:pPr>
      <w:r w:rsidRPr="00D724DB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Организмы – тела живой природы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Понятие об организме. Доядерные и ядерные организмы. Клетка и её открытие. Клеточное строение организмов. Цитология – наука о клетке</w:t>
      </w:r>
      <w:r w:rsidRPr="00D724DB">
        <w:rPr>
          <w:rFonts w:ascii="Times New Roman" w:hAnsi="Times New Roman"/>
          <w:color w:val="000000"/>
          <w:sz w:val="28"/>
          <w:lang w:val="ru-RU"/>
        </w:rPr>
        <w:t xml:space="preserve">. </w:t>
      </w:r>
      <w:r w:rsidRPr="00D724DB">
        <w:rPr>
          <w:rFonts w:ascii="Times New Roman" w:hAnsi="Times New Roman"/>
          <w:color w:val="000000"/>
          <w:sz w:val="28"/>
          <w:lang w:val="ru-RU"/>
        </w:rPr>
        <w:lastRenderedPageBreak/>
        <w:t>Клетка – наименьшая единица строения и жизнедеятельности организмов. Устройство увеличительных приборов: лупы и микроскопа.</w:t>
      </w:r>
      <w:r w:rsidRPr="00D724DB">
        <w:rPr>
          <w:rFonts w:ascii="Times New Roman" w:hAnsi="Times New Roman"/>
          <w:color w:val="FF0000"/>
          <w:sz w:val="28"/>
          <w:lang w:val="ru-RU"/>
        </w:rPr>
        <w:t xml:space="preserve"> </w:t>
      </w:r>
      <w:r w:rsidRPr="00D724DB">
        <w:rPr>
          <w:rFonts w:ascii="Times New Roman" w:hAnsi="Times New Roman"/>
          <w:color w:val="000000"/>
          <w:sz w:val="28"/>
          <w:lang w:val="ru-RU"/>
        </w:rPr>
        <w:t>Строение клетки под световым микроскопом: клеточная оболочка, цитоплазма, ядро.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 xml:space="preserve">Одноклеточные и многоклеточные организмы. Клетки, </w:t>
      </w:r>
      <w:r w:rsidRPr="00D724DB">
        <w:rPr>
          <w:rFonts w:ascii="Times New Roman" w:hAnsi="Times New Roman"/>
          <w:color w:val="000000"/>
          <w:sz w:val="28"/>
          <w:lang w:val="ru-RU"/>
        </w:rPr>
        <w:t>ткани, органы, системы органов.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Жизнедеятельность организмов. Особенности строения и процессов жизнедеятельности у растений, животных, бактерий и грибов.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Свойства организмов: питание, дыхание, выделение, движение, размножение, развитие, раздражимость, прис</w:t>
      </w:r>
      <w:r w:rsidRPr="00D724DB">
        <w:rPr>
          <w:rFonts w:ascii="Times New Roman" w:hAnsi="Times New Roman"/>
          <w:color w:val="000000"/>
          <w:sz w:val="28"/>
          <w:lang w:val="ru-RU"/>
        </w:rPr>
        <w:t>пособленность. Организм – единое целое.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Разнообразие организмов и их классификация (таксоны в биологии: царства, типы (отделы), классы, отряды (порядки), семейства, роды, виды. Бактерии и вирусы как формы жизни. Значение бактерий и вирусов в природе и в жи</w:t>
      </w:r>
      <w:r w:rsidRPr="00D724DB">
        <w:rPr>
          <w:rFonts w:ascii="Times New Roman" w:hAnsi="Times New Roman"/>
          <w:color w:val="000000"/>
          <w:sz w:val="28"/>
          <w:lang w:val="ru-RU"/>
        </w:rPr>
        <w:t>зни человека.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Изучение клеток кожицы чешуи лука под лупой и микроскопом (на примере самостоятельно приготовленного микропрепарата).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 xml:space="preserve">Ознакомление с принципами систематики организмов. 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Наблюдение за потреблением воды растен</w:t>
      </w:r>
      <w:r w:rsidRPr="00D724DB">
        <w:rPr>
          <w:rFonts w:ascii="Times New Roman" w:hAnsi="Times New Roman"/>
          <w:color w:val="000000"/>
          <w:sz w:val="28"/>
          <w:lang w:val="ru-RU"/>
        </w:rPr>
        <w:t>ием.</w:t>
      </w:r>
    </w:p>
    <w:p w:rsidR="00032AFB" w:rsidRDefault="00D724DB">
      <w:pPr>
        <w:numPr>
          <w:ilvl w:val="0"/>
          <w:numId w:val="4"/>
        </w:numPr>
        <w:spacing w:after="0" w:line="264" w:lineRule="auto"/>
        <w:jc w:val="both"/>
      </w:pPr>
      <w:r w:rsidRPr="00D724DB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Организмы и среда обитания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 xml:space="preserve">Понятие о среде обитания. Водная, наземно-воздушная, почвенная, внутриорганизменная среды обитания. Представители сред обитания. Особенности сред обитания организмов. Приспособления организмов к среде обитания. </w:t>
      </w:r>
      <w:r w:rsidRPr="00D724DB">
        <w:rPr>
          <w:rFonts w:ascii="Times New Roman" w:hAnsi="Times New Roman"/>
          <w:color w:val="000000"/>
          <w:sz w:val="28"/>
          <w:lang w:val="ru-RU"/>
        </w:rPr>
        <w:t>Сезонные изменения в жизни организмов.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Выявление приспособлений организмов к среде обитания (на конкретных примерах).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b/>
          <w:i/>
          <w:color w:val="000000"/>
          <w:sz w:val="28"/>
          <w:lang w:val="ru-RU"/>
        </w:rPr>
        <w:t>Экскурсии или видеоэкскурсии.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Растительный и животный мир родного края (краеведение).</w:t>
      </w:r>
    </w:p>
    <w:p w:rsidR="00032AFB" w:rsidRDefault="00D724DB">
      <w:pPr>
        <w:numPr>
          <w:ilvl w:val="0"/>
          <w:numId w:val="5"/>
        </w:numPr>
        <w:spacing w:after="0" w:line="264" w:lineRule="auto"/>
        <w:jc w:val="both"/>
      </w:pPr>
      <w:r w:rsidRPr="00D724DB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Природные сообщ</w:t>
      </w:r>
      <w:r>
        <w:rPr>
          <w:rFonts w:ascii="Times New Roman" w:hAnsi="Times New Roman"/>
          <w:b/>
          <w:color w:val="000000"/>
          <w:sz w:val="28"/>
        </w:rPr>
        <w:t>ества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Понятие о природном сообществе. Взаимосвязи организмов в природных сообществах. Пищевые связи в сообществах. Пищевые звенья, цепи и сети питания. Производители, потребители и разрушители органических веществ в природных сообществах. Примеры природных</w:t>
      </w:r>
      <w:r w:rsidRPr="00D724DB">
        <w:rPr>
          <w:rFonts w:ascii="Times New Roman" w:hAnsi="Times New Roman"/>
          <w:color w:val="000000"/>
          <w:sz w:val="28"/>
          <w:lang w:val="ru-RU"/>
        </w:rPr>
        <w:t xml:space="preserve"> сообществ (лес, пруд, озеро и другие природные сообщества).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Искусственные сообщества, их отличительные признаки от природных сообществ. Причины неустойчивости искусственных сообществ. Роль искусственных сообществ в жизни человека.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lastRenderedPageBreak/>
        <w:t>Природные зоны Земли, их</w:t>
      </w:r>
      <w:r w:rsidRPr="00D724DB">
        <w:rPr>
          <w:rFonts w:ascii="Times New Roman" w:hAnsi="Times New Roman"/>
          <w:color w:val="000000"/>
          <w:sz w:val="28"/>
          <w:lang w:val="ru-RU"/>
        </w:rPr>
        <w:t xml:space="preserve"> обитатели. Флора и фауна природных зон. Ландшафты: природные и культурные.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Изучение искусственных сообществ и их обитателей (на примере аквариума и других искусственных сообществ).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b/>
          <w:i/>
          <w:color w:val="000000"/>
          <w:sz w:val="28"/>
          <w:lang w:val="ru-RU"/>
        </w:rPr>
        <w:t>Экскурсии или видеоэкскурсии.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Изучение</w:t>
      </w:r>
      <w:r w:rsidRPr="00D724DB">
        <w:rPr>
          <w:rFonts w:ascii="Times New Roman" w:hAnsi="Times New Roman"/>
          <w:color w:val="000000"/>
          <w:sz w:val="28"/>
          <w:lang w:val="ru-RU"/>
        </w:rPr>
        <w:t xml:space="preserve"> природных сообществ (на примере леса, озера, пруда, луга и других природных сообществ.).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Изучение сезонных явлений в жизни природных сообществ.</w:t>
      </w:r>
    </w:p>
    <w:p w:rsidR="00032AFB" w:rsidRDefault="00D724DB">
      <w:pPr>
        <w:numPr>
          <w:ilvl w:val="0"/>
          <w:numId w:val="6"/>
        </w:numPr>
        <w:spacing w:after="0" w:line="264" w:lineRule="auto"/>
        <w:jc w:val="both"/>
      </w:pPr>
      <w:r w:rsidRPr="00D724DB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Живая природа и человек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Изменения в природе в связи с развитием сельского хозяйства, производства и ростом чис</w:t>
      </w:r>
      <w:r w:rsidRPr="00D724DB">
        <w:rPr>
          <w:rFonts w:ascii="Times New Roman" w:hAnsi="Times New Roman"/>
          <w:color w:val="000000"/>
          <w:sz w:val="28"/>
          <w:lang w:val="ru-RU"/>
        </w:rPr>
        <w:t>ленности населения. Влияние человека на живую природу в ходе истории. Глобальные экологические проблемы. Загрязнение воздушной и водной оболочек Земли, потери почв, их предотвращение. Пути сохранения биологического разнообразия. Охраняемые территории (запо</w:t>
      </w:r>
      <w:r w:rsidRPr="00D724DB">
        <w:rPr>
          <w:rFonts w:ascii="Times New Roman" w:hAnsi="Times New Roman"/>
          <w:color w:val="000000"/>
          <w:sz w:val="28"/>
          <w:lang w:val="ru-RU"/>
        </w:rPr>
        <w:t>ведники, заказники, национальные парки, памятники природы). Красная книга Российской Федерации. Осознание жизни как великой ценности.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b/>
          <w:i/>
          <w:color w:val="000000"/>
          <w:sz w:val="28"/>
          <w:lang w:val="ru-RU"/>
        </w:rPr>
        <w:t>Практические работы.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Проведение акции по уборке мусора в ближайшем лесу, парке, сквере или на пришкольной территории.</w:t>
      </w:r>
    </w:p>
    <w:p w:rsidR="00032AFB" w:rsidRPr="00D724DB" w:rsidRDefault="00032AFB">
      <w:pPr>
        <w:spacing w:after="0" w:line="264" w:lineRule="auto"/>
        <w:ind w:left="120"/>
        <w:jc w:val="both"/>
        <w:rPr>
          <w:lang w:val="ru-RU"/>
        </w:rPr>
      </w:pPr>
    </w:p>
    <w:p w:rsidR="00032AFB" w:rsidRDefault="00D724DB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6 К</w:t>
      </w:r>
      <w:r>
        <w:rPr>
          <w:rFonts w:ascii="Times New Roman" w:hAnsi="Times New Roman"/>
          <w:b/>
          <w:color w:val="000000"/>
          <w:sz w:val="28"/>
        </w:rPr>
        <w:t>ЛАСС</w:t>
      </w:r>
    </w:p>
    <w:p w:rsidR="00032AFB" w:rsidRDefault="00D724DB">
      <w:pPr>
        <w:numPr>
          <w:ilvl w:val="0"/>
          <w:numId w:val="7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 Растительный организм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Ботаника – наука о растениях. Разделы ботаники. Связь ботаники с другими науками и техникой. Общие признаки растений.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 xml:space="preserve">Разнообразие растений. Уровни организации растительного организма. Высшие и низшие растения. Споровые и </w:t>
      </w:r>
      <w:r w:rsidRPr="00D724DB">
        <w:rPr>
          <w:rFonts w:ascii="Times New Roman" w:hAnsi="Times New Roman"/>
          <w:color w:val="000000"/>
          <w:sz w:val="28"/>
          <w:lang w:val="ru-RU"/>
        </w:rPr>
        <w:t>семенные растения.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Растительная клетка. Изучение растительной клетки под световым микроскопом: клеточная оболочка, ядро, цитоплазма (пластиды, митохондрии, вакуоли с клеточным соком). Растительные ткани. Функции растительных тканей.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Органы и системы органо</w:t>
      </w:r>
      <w:r w:rsidRPr="00D724DB">
        <w:rPr>
          <w:rFonts w:ascii="Times New Roman" w:hAnsi="Times New Roman"/>
          <w:color w:val="000000"/>
          <w:sz w:val="28"/>
          <w:lang w:val="ru-RU"/>
        </w:rPr>
        <w:t>в растений. Строение органов растительного организма, их роль и связь между собой.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Изучение микроскопического строения листа водного растения элодеи.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Изучение строения растительных тканей (использование микропрепаратов).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Изучение внешнего строения травянистого цветкового растения (на живых или гербарных экземплярах растений): пастушья сумка, редька дикая, лютик едкий и другие растения.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lastRenderedPageBreak/>
        <w:t>Обнаружение неорганических и органических веществ в растении.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b/>
          <w:i/>
          <w:color w:val="000000"/>
          <w:sz w:val="28"/>
          <w:lang w:val="ru-RU"/>
        </w:rPr>
        <w:t>Экскурсии или видеоэкскур</w:t>
      </w:r>
      <w:r w:rsidRPr="00D724DB">
        <w:rPr>
          <w:rFonts w:ascii="Times New Roman" w:hAnsi="Times New Roman"/>
          <w:b/>
          <w:i/>
          <w:color w:val="000000"/>
          <w:sz w:val="28"/>
          <w:lang w:val="ru-RU"/>
        </w:rPr>
        <w:t>сии.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Ознакомление в природе с цветковыми растениями.</w:t>
      </w:r>
    </w:p>
    <w:p w:rsidR="00032AFB" w:rsidRDefault="00D724DB">
      <w:pPr>
        <w:numPr>
          <w:ilvl w:val="0"/>
          <w:numId w:val="8"/>
        </w:numPr>
        <w:spacing w:after="0" w:line="264" w:lineRule="auto"/>
        <w:jc w:val="both"/>
      </w:pPr>
      <w:r w:rsidRPr="00D724DB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Строение и многообразие покрытосеменных растений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 xml:space="preserve">Строение семян. Состав и строение семян. 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Виды корней и типы корневых систем. Видоизменения корней. Корень – орган почвенного (минерального) питания. Кор</w:t>
      </w:r>
      <w:r w:rsidRPr="00D724DB">
        <w:rPr>
          <w:rFonts w:ascii="Times New Roman" w:hAnsi="Times New Roman"/>
          <w:color w:val="000000"/>
          <w:sz w:val="28"/>
          <w:lang w:val="ru-RU"/>
        </w:rPr>
        <w:t xml:space="preserve">ни и корневые системы. Внешнее и внутреннее строение корня в связи с его функциями. Корневой чехлик. Зоны корня. Корневые волоски. Рост корня. Поглощение корнями воды и минеральных веществ, необходимых растению </w:t>
      </w:r>
      <w:r>
        <w:rPr>
          <w:rFonts w:ascii="Times New Roman" w:hAnsi="Times New Roman"/>
          <w:color w:val="000000"/>
          <w:sz w:val="28"/>
        </w:rPr>
        <w:t xml:space="preserve">(корневое давление, осмос). </w:t>
      </w:r>
      <w:r w:rsidRPr="00D724DB">
        <w:rPr>
          <w:rFonts w:ascii="Times New Roman" w:hAnsi="Times New Roman"/>
          <w:color w:val="000000"/>
          <w:sz w:val="28"/>
          <w:lang w:val="ru-RU"/>
        </w:rPr>
        <w:t>Видоизменение кор</w:t>
      </w:r>
      <w:r w:rsidRPr="00D724DB">
        <w:rPr>
          <w:rFonts w:ascii="Times New Roman" w:hAnsi="Times New Roman"/>
          <w:color w:val="000000"/>
          <w:sz w:val="28"/>
          <w:lang w:val="ru-RU"/>
        </w:rPr>
        <w:t xml:space="preserve">ней. 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Побег. Развитие побега из почки. Строение стебля. Внешнее и внутреннее строение листа. Видоизменения побегов: корневище, клубень, луковица. Их строение, биологическое и хозяйственное значение. Побег и почки. Листорасположение и листовая мозаика. Стро</w:t>
      </w:r>
      <w:r w:rsidRPr="00D724DB">
        <w:rPr>
          <w:rFonts w:ascii="Times New Roman" w:hAnsi="Times New Roman"/>
          <w:color w:val="000000"/>
          <w:sz w:val="28"/>
          <w:lang w:val="ru-RU"/>
        </w:rPr>
        <w:t>ение и функции листа. Простые и сложные листья. Видоизменения листьев. Особенности внутреннего строения листа в связи с его функциями (кожица и устьица, основная ткань листа, проводящие пучки). Лист – орган воздушного питания.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Строение и разнообразие цветк</w:t>
      </w:r>
      <w:r w:rsidRPr="00D724DB">
        <w:rPr>
          <w:rFonts w:ascii="Times New Roman" w:hAnsi="Times New Roman"/>
          <w:color w:val="000000"/>
          <w:sz w:val="28"/>
          <w:lang w:val="ru-RU"/>
        </w:rPr>
        <w:t>ов. Соцветия. Плоды. Типы плодов. Распространение плодов и семян в природе.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Изучение строения корневых систем (стержневой и мочковатой) на примере гербарных экземпляров или живых растений.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 xml:space="preserve">Изучение микропрепарата клеток </w:t>
      </w:r>
      <w:r w:rsidRPr="00D724DB">
        <w:rPr>
          <w:rFonts w:ascii="Times New Roman" w:hAnsi="Times New Roman"/>
          <w:color w:val="000000"/>
          <w:sz w:val="28"/>
          <w:lang w:val="ru-RU"/>
        </w:rPr>
        <w:t>корня.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Ознакомление с внешним строением листьев и листорасположением (на комнатных растениях).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Изучение строения вегетативных и генеративных почек (на примере сирени, тополя и других растений).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Изучение микроскопического строения листа (на готовых микропре</w:t>
      </w:r>
      <w:r w:rsidRPr="00D724DB">
        <w:rPr>
          <w:rFonts w:ascii="Times New Roman" w:hAnsi="Times New Roman"/>
          <w:color w:val="000000"/>
          <w:sz w:val="28"/>
          <w:lang w:val="ru-RU"/>
        </w:rPr>
        <w:t>паратах).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Рассматривание микроскопического строения ветки дерева (на готовом микропрепарате).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Исследование строения корневища, клубня, луковицы.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Изучение строения цветков.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 xml:space="preserve">Ознакомление с различными типами соцветий. 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 xml:space="preserve">Изучение строения семян </w:t>
      </w:r>
      <w:r w:rsidRPr="00D724DB">
        <w:rPr>
          <w:rFonts w:ascii="Times New Roman" w:hAnsi="Times New Roman"/>
          <w:color w:val="000000"/>
          <w:sz w:val="28"/>
          <w:lang w:val="ru-RU"/>
        </w:rPr>
        <w:t>двудольных растений.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Изучение строения семян однодольных растений.</w:t>
      </w:r>
    </w:p>
    <w:p w:rsidR="00032AFB" w:rsidRDefault="00D724DB">
      <w:pPr>
        <w:numPr>
          <w:ilvl w:val="0"/>
          <w:numId w:val="9"/>
        </w:numPr>
        <w:spacing w:after="0" w:line="264" w:lineRule="auto"/>
        <w:jc w:val="both"/>
      </w:pPr>
      <w:r w:rsidRPr="00D724DB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Жизнедеятельность растительного организма</w:t>
      </w:r>
    </w:p>
    <w:p w:rsidR="00032AFB" w:rsidRDefault="00D724DB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Обмен веществ у растений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lastRenderedPageBreak/>
        <w:t>Неорганические (вода, минеральные соли) и органические вещества (белки, жиры, углеводы, нуклеиновые кислоты, витамины и д</w:t>
      </w:r>
      <w:r w:rsidRPr="00D724DB">
        <w:rPr>
          <w:rFonts w:ascii="Times New Roman" w:hAnsi="Times New Roman"/>
          <w:color w:val="000000"/>
          <w:sz w:val="28"/>
          <w:lang w:val="ru-RU"/>
        </w:rPr>
        <w:t xml:space="preserve">ругие вещества) растения. Минеральное питание растений. Удобрения. 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b/>
          <w:color w:val="000000"/>
          <w:sz w:val="28"/>
          <w:lang w:val="ru-RU"/>
        </w:rPr>
        <w:t xml:space="preserve">Питание растения. 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Поглощение корнями воды и минеральных веществ, необходимых растению (корневое давление, осмос). Почва, её плодородие. Значение обработки почвы (окучивание), внесения удо</w:t>
      </w:r>
      <w:r w:rsidRPr="00D724DB">
        <w:rPr>
          <w:rFonts w:ascii="Times New Roman" w:hAnsi="Times New Roman"/>
          <w:color w:val="000000"/>
          <w:sz w:val="28"/>
          <w:lang w:val="ru-RU"/>
        </w:rPr>
        <w:t>брений, прореживания проростков, полива для жизни культурных растений. Гидропоника.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Фотосинтез. Лист – орган воздушного питания. Значение фотосинтеза в природе и в жизни человека.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b/>
          <w:color w:val="000000"/>
          <w:sz w:val="28"/>
          <w:lang w:val="ru-RU"/>
        </w:rPr>
        <w:t>Дыхание растения.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Дыхание корня. Рыхление почвы для улучшения дыхания корней</w:t>
      </w:r>
      <w:r w:rsidRPr="00D724DB">
        <w:rPr>
          <w:rFonts w:ascii="Times New Roman" w:hAnsi="Times New Roman"/>
          <w:color w:val="000000"/>
          <w:sz w:val="28"/>
          <w:lang w:val="ru-RU"/>
        </w:rPr>
        <w:t>. Условия, препятствующие дыханию корней. Лист как орган дыхания (устьичный аппарат). Поступление в лист атмосферного воздуха. Сильная запылённость воздуха, как препятствие для дыхания листьев. Стебель как орган дыхания (наличие устьиц в кожице, чечевичек)</w:t>
      </w:r>
      <w:r w:rsidRPr="00D724DB">
        <w:rPr>
          <w:rFonts w:ascii="Times New Roman" w:hAnsi="Times New Roman"/>
          <w:color w:val="000000"/>
          <w:sz w:val="28"/>
          <w:lang w:val="ru-RU"/>
        </w:rPr>
        <w:t>. Особенности дыхания растений. Взаимосвязь дыхания растения с фотосинтезом.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b/>
          <w:color w:val="000000"/>
          <w:sz w:val="28"/>
          <w:lang w:val="ru-RU"/>
        </w:rPr>
        <w:t>Транспорт веществ в растении.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Связь клеточного строения стебля с его функциями. Рост стебля в длину. Клеточное строение стебля травянистого растения: кожица, проводящие пучки, осн</w:t>
      </w:r>
      <w:r w:rsidRPr="00D724DB">
        <w:rPr>
          <w:rFonts w:ascii="Times New Roman" w:hAnsi="Times New Roman"/>
          <w:color w:val="000000"/>
          <w:sz w:val="28"/>
          <w:lang w:val="ru-RU"/>
        </w:rPr>
        <w:t xml:space="preserve">овная ткань (паренхима). Клеточное строение стебля древесного растения: кора (пробка, луб), камбий, древесина и сердцевина. Рост стебля в толщину. Проводящие ткани корня. Транспорт воды и минеральных веществ в растении (сосуды древесины) – восходящий ток. </w:t>
      </w:r>
      <w:r w:rsidRPr="00D724DB">
        <w:rPr>
          <w:rFonts w:ascii="Times New Roman" w:hAnsi="Times New Roman"/>
          <w:color w:val="000000"/>
          <w:sz w:val="28"/>
          <w:lang w:val="ru-RU"/>
        </w:rPr>
        <w:t>Испарение воды через стебель и листья (транспирация). Регуляция испарения воды в растении. Влияние внешних условий на испарение воды. Транспорт органических веществ в растении (ситовидные трубки луба) – нисходящий ток. Перераспределение и запасание веществ</w:t>
      </w:r>
      <w:r w:rsidRPr="00D724DB">
        <w:rPr>
          <w:rFonts w:ascii="Times New Roman" w:hAnsi="Times New Roman"/>
          <w:color w:val="000000"/>
          <w:sz w:val="28"/>
          <w:lang w:val="ru-RU"/>
        </w:rPr>
        <w:t xml:space="preserve"> в растении. Выделение у растений. Листопад.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b/>
          <w:color w:val="000000"/>
          <w:sz w:val="28"/>
          <w:lang w:val="ru-RU"/>
        </w:rPr>
        <w:t>Рост и развитие растения.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Прорастание семян. Условия прорастания семян. Подготовка семян к посеву. Развитие проростков.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Образовательные ткани. Конус нарастания побега, рост кончика корня. Верхушечный и вставочны</w:t>
      </w:r>
      <w:r w:rsidRPr="00D724DB">
        <w:rPr>
          <w:rFonts w:ascii="Times New Roman" w:hAnsi="Times New Roman"/>
          <w:color w:val="000000"/>
          <w:sz w:val="28"/>
          <w:lang w:val="ru-RU"/>
        </w:rPr>
        <w:t>й рост. Рост корня и стебля в толщину, камбий. Образование годичных колец у древесных растений. Влияние фитогормонов на рост растения. Ростовые движения растений. Развитие побега из почки.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Размножение растений и его значение. Семенное (генеративное) размно</w:t>
      </w:r>
      <w:r w:rsidRPr="00D724DB">
        <w:rPr>
          <w:rFonts w:ascii="Times New Roman" w:hAnsi="Times New Roman"/>
          <w:color w:val="000000"/>
          <w:sz w:val="28"/>
          <w:lang w:val="ru-RU"/>
        </w:rPr>
        <w:t xml:space="preserve">жение растений. Цветки и соцветия. Опыление. Перекрёстное </w:t>
      </w:r>
      <w:r w:rsidRPr="00D724DB">
        <w:rPr>
          <w:rFonts w:ascii="Times New Roman" w:hAnsi="Times New Roman"/>
          <w:color w:val="000000"/>
          <w:sz w:val="28"/>
          <w:lang w:val="ru-RU"/>
        </w:rPr>
        <w:lastRenderedPageBreak/>
        <w:t>опыление (ветром, животными, водой) и самоопыление. Двойное оплодотворение. Наследование признаков обоих растений.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Вегетативное размножение цветковых растений в природе. Вегетативное размножение кул</w:t>
      </w:r>
      <w:r w:rsidRPr="00D724DB">
        <w:rPr>
          <w:rFonts w:ascii="Times New Roman" w:hAnsi="Times New Roman"/>
          <w:color w:val="000000"/>
          <w:sz w:val="28"/>
          <w:lang w:val="ru-RU"/>
        </w:rPr>
        <w:t>ьтурных растений. Клоны. Сохранение признаков материнского растения. Хозяйственное значение вегетативного размножения.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 xml:space="preserve">Наблюдение за ростом корня. 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Наблюдение за ростом побега.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Определение возраста дерева по спилу.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Выявление передвижения воды и минеральных веществ по древесине.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Наблюдение процесса выделения кислорода на свету аквариумными растениями.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Изучение роли рыхления для дыхания корней.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Овладение приёмами вегетативного размножения растений (черенкование побегов</w:t>
      </w:r>
      <w:r w:rsidRPr="00D724DB">
        <w:rPr>
          <w:rFonts w:ascii="Times New Roman" w:hAnsi="Times New Roman"/>
          <w:color w:val="000000"/>
          <w:sz w:val="28"/>
          <w:lang w:val="ru-RU"/>
        </w:rPr>
        <w:t>, черенкование листьев и другие) на примере комнатных растений (традесканция, сенполия, бегония, сансевьера и другие растения).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Определение всхожести семян культурных растений и посев их в грунт.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 xml:space="preserve">Наблюдение за ростом и развитием цветкового растения в </w:t>
      </w:r>
      <w:r w:rsidRPr="00D724DB">
        <w:rPr>
          <w:rFonts w:ascii="Times New Roman" w:hAnsi="Times New Roman"/>
          <w:color w:val="000000"/>
          <w:sz w:val="28"/>
          <w:lang w:val="ru-RU"/>
        </w:rPr>
        <w:t>комнатных условиях (на примере фасоли или посевного гороха).</w:t>
      </w:r>
    </w:p>
    <w:p w:rsidR="00032AFB" w:rsidRDefault="00D724D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Определение условий прорастания семян.</w:t>
      </w:r>
    </w:p>
    <w:p w:rsidR="00032AFB" w:rsidRDefault="00032AFB">
      <w:pPr>
        <w:spacing w:after="0" w:line="264" w:lineRule="auto"/>
        <w:ind w:left="120"/>
        <w:jc w:val="both"/>
      </w:pPr>
    </w:p>
    <w:p w:rsidR="00032AFB" w:rsidRDefault="00D724DB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032AFB" w:rsidRDefault="00D724DB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 Систематические группы растений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Классификация растений. Вид как основная систематическая категория. Система растительного мира. Низшие, высшие спо</w:t>
      </w:r>
      <w:r w:rsidRPr="00D724DB">
        <w:rPr>
          <w:rFonts w:ascii="Times New Roman" w:hAnsi="Times New Roman"/>
          <w:color w:val="000000"/>
          <w:sz w:val="28"/>
          <w:lang w:val="ru-RU"/>
        </w:rPr>
        <w:t>ровые, высшие семенные растения. Основные таксоны (категории) систематики растений (царство, отдел, класс, порядок, семейство, род, вид). История развития систематики, описание видов, открытие новых видов. Роль систематики в биологии.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Низшие растения. Водо</w:t>
      </w:r>
      <w:r w:rsidRPr="00D724DB">
        <w:rPr>
          <w:rFonts w:ascii="Times New Roman" w:hAnsi="Times New Roman"/>
          <w:color w:val="000000"/>
          <w:sz w:val="28"/>
          <w:lang w:val="ru-RU"/>
        </w:rPr>
        <w:t>росли. Общая характеристика водорослей. Одноклеточные и многоклеточные зелёные водоросли. Строение и жизнедеятельность зелёных водорослей. Размножение зелёных водорослей (бесполое и половое). Бурые и красные водоросли, их строение и жизнедеятельность. Знач</w:t>
      </w:r>
      <w:r w:rsidRPr="00D724DB">
        <w:rPr>
          <w:rFonts w:ascii="Times New Roman" w:hAnsi="Times New Roman"/>
          <w:color w:val="000000"/>
          <w:sz w:val="28"/>
          <w:lang w:val="ru-RU"/>
        </w:rPr>
        <w:t>ение водорослей в природе и жизни человека.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Высшие споровые растения. Моховидные (Мхи). Общая характеристика мхов. Строение и жизнедеятельность зелёных и сфагновых мхов. Приспособленность мхов к жизни на сильно увлажнённых почвах. Размножение мхов, цикл ра</w:t>
      </w:r>
      <w:r w:rsidRPr="00D724DB">
        <w:rPr>
          <w:rFonts w:ascii="Times New Roman" w:hAnsi="Times New Roman"/>
          <w:color w:val="000000"/>
          <w:sz w:val="28"/>
          <w:lang w:val="ru-RU"/>
        </w:rPr>
        <w:t xml:space="preserve">звития на примере зелёного мха кукушкин лён. </w:t>
      </w:r>
      <w:r w:rsidRPr="00D724DB">
        <w:rPr>
          <w:rFonts w:ascii="Times New Roman" w:hAnsi="Times New Roman"/>
          <w:color w:val="000000"/>
          <w:sz w:val="28"/>
          <w:lang w:val="ru-RU"/>
        </w:rPr>
        <w:lastRenderedPageBreak/>
        <w:t>Роль мхов в заболачивании почв и торфообразовании. Использование торфа и продуктов его переработки в хозяйственной деятельности человека.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Плауновидные (Плауны). Хвощевидные (Хвощи), Папоротниковидные (Папоротник</w:t>
      </w:r>
      <w:r w:rsidRPr="00D724DB">
        <w:rPr>
          <w:rFonts w:ascii="Times New Roman" w:hAnsi="Times New Roman"/>
          <w:color w:val="000000"/>
          <w:sz w:val="28"/>
          <w:lang w:val="ru-RU"/>
        </w:rPr>
        <w:t>и). Общая характеристика. Усложнение строения папоротникообразных растений по сравнению с мхами. Особенности строения и жизнедеятельности плаунов, хвощей и папоротников. Размножение папоротникообразных. Цикл развития папоротника. Роль древних папоротникооб</w:t>
      </w:r>
      <w:r w:rsidRPr="00D724DB">
        <w:rPr>
          <w:rFonts w:ascii="Times New Roman" w:hAnsi="Times New Roman"/>
          <w:color w:val="000000"/>
          <w:sz w:val="28"/>
          <w:lang w:val="ru-RU"/>
        </w:rPr>
        <w:t>разных в образовании каменного угля. Значение папоротникообразных в природе и жизни человека.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Высшие семенные растения. Голосеменные. Общая характеристика. Хвойные растения, их разнообразие. Строение и жизнедеятельность хвойных. Размножение хвойных, цикл р</w:t>
      </w:r>
      <w:r w:rsidRPr="00D724DB">
        <w:rPr>
          <w:rFonts w:ascii="Times New Roman" w:hAnsi="Times New Roman"/>
          <w:color w:val="000000"/>
          <w:sz w:val="28"/>
          <w:lang w:val="ru-RU"/>
        </w:rPr>
        <w:t>азвития на примере сосны. Значение хвойных растений в природе и жизни человека.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Покрытосеменные (цветковые) растения. Общая характеристика. Особенности строения и жизнедеятельности покрытосеменных как наиболее высокоорганизованной группы растений, их госпо</w:t>
      </w:r>
      <w:r w:rsidRPr="00D724DB">
        <w:rPr>
          <w:rFonts w:ascii="Times New Roman" w:hAnsi="Times New Roman"/>
          <w:color w:val="000000"/>
          <w:sz w:val="28"/>
          <w:lang w:val="ru-RU"/>
        </w:rPr>
        <w:t>дство на Земле. Классификация покрытосеменных растений: класс Двудольные и класс Однодольные. Признаки классов. Цикл развития покрытосеменного растения.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Семейства покрытосеменных (цветковых) растений (изучаются три семейства растений по выбору учителя с уч</w:t>
      </w:r>
      <w:r w:rsidRPr="00D724DB">
        <w:rPr>
          <w:rFonts w:ascii="Times New Roman" w:hAnsi="Times New Roman"/>
          <w:color w:val="000000"/>
          <w:sz w:val="28"/>
          <w:lang w:val="ru-RU"/>
        </w:rPr>
        <w:t>ётом местных условий, при этом возможно изучать семейства, не вошедшие в перечень, если они являются наиболее распространёнными в данном регионе). Характерные признаки семейств класса Двудольные (Крестоцветные, или Капустные, Розоцветные, или Розовые, Моты</w:t>
      </w:r>
      <w:r w:rsidRPr="00D724DB">
        <w:rPr>
          <w:rFonts w:ascii="Times New Roman" w:hAnsi="Times New Roman"/>
          <w:color w:val="000000"/>
          <w:sz w:val="28"/>
          <w:lang w:val="ru-RU"/>
        </w:rPr>
        <w:t>льковые, или Бобовые, Паслёновые, Сложноцветные, или Астровые) и класса Однодольные (Лилейные, Злаки, или Мятликовые). Многообразие растений. Дикорастущие представители семейств. Культурные представители семейств, их использование человеком.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</w:t>
      </w:r>
      <w:r w:rsidRPr="00D724DB">
        <w:rPr>
          <w:rFonts w:ascii="Times New Roman" w:hAnsi="Times New Roman"/>
          <w:b/>
          <w:i/>
          <w:color w:val="000000"/>
          <w:sz w:val="28"/>
          <w:lang w:val="ru-RU"/>
        </w:rPr>
        <w:t xml:space="preserve"> практические работы.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Изучение строения одноклеточных водорослей (на примере хламидомонады и хлореллы).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Изучение строения многоклеточных нитчатых водорослей (на примере спирогиры и улотрикса).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Изучение внешнего строения мхов (на местных видах).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Изучение вн</w:t>
      </w:r>
      <w:r w:rsidRPr="00D724DB">
        <w:rPr>
          <w:rFonts w:ascii="Times New Roman" w:hAnsi="Times New Roman"/>
          <w:color w:val="000000"/>
          <w:sz w:val="28"/>
          <w:lang w:val="ru-RU"/>
        </w:rPr>
        <w:t>ешнего строения папоротника или хвоща.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Изучение внешнего строения веток, хвои, шишек и семян голосеменных растений (на примере ели, сосны или лиственницы).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 xml:space="preserve">Изучение внешнего строения покрытосеменных растений. 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lastRenderedPageBreak/>
        <w:t>Изучение признаков представителей семейств: Кр</w:t>
      </w:r>
      <w:r w:rsidRPr="00D724DB">
        <w:rPr>
          <w:rFonts w:ascii="Times New Roman" w:hAnsi="Times New Roman"/>
          <w:color w:val="000000"/>
          <w:sz w:val="28"/>
          <w:lang w:val="ru-RU"/>
        </w:rPr>
        <w:t>естоцветные (Капустные), Розоцветные (Розовые), Мотыльковые (Бобовые), Паслёновые, Сложноцветные (Астровые), Лилейные, Злаки (Мятликовые) на гербарных и натуральных образцах.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Определение видов растений (на примере трёх семейств) с использованием определите</w:t>
      </w:r>
      <w:r w:rsidRPr="00D724DB">
        <w:rPr>
          <w:rFonts w:ascii="Times New Roman" w:hAnsi="Times New Roman"/>
          <w:color w:val="000000"/>
          <w:sz w:val="28"/>
          <w:lang w:val="ru-RU"/>
        </w:rPr>
        <w:t>лей растений или определительных карточек.</w:t>
      </w:r>
    </w:p>
    <w:p w:rsidR="00032AFB" w:rsidRDefault="00D724DB">
      <w:pPr>
        <w:numPr>
          <w:ilvl w:val="0"/>
          <w:numId w:val="11"/>
        </w:numPr>
        <w:spacing w:after="0" w:line="264" w:lineRule="auto"/>
        <w:jc w:val="both"/>
      </w:pPr>
      <w:r w:rsidRPr="00D724DB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Развитие растительного мира на Земле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Эволюционное развитие растительного мира на Земле. Сохранение в земной коре растительных остатков, их изучение. «Живые ископаемые» растительного царства. Жизнь растений в воде</w:t>
      </w:r>
      <w:r w:rsidRPr="00D724DB">
        <w:rPr>
          <w:rFonts w:ascii="Times New Roman" w:hAnsi="Times New Roman"/>
          <w:color w:val="000000"/>
          <w:sz w:val="28"/>
          <w:lang w:val="ru-RU"/>
        </w:rPr>
        <w:t>. Первые наземные растения. Освоение растениями суши. Этапы развития наземных растений основных систематических групп. Вымершие растения.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b/>
          <w:i/>
          <w:color w:val="000000"/>
          <w:sz w:val="28"/>
          <w:lang w:val="ru-RU"/>
        </w:rPr>
        <w:t>Экскурсии или видеоэкскурсии.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 xml:space="preserve">Развитие растительного мира на Земле (экскурсия в палеонтологический или </w:t>
      </w:r>
      <w:r w:rsidRPr="00D724DB">
        <w:rPr>
          <w:rFonts w:ascii="Times New Roman" w:hAnsi="Times New Roman"/>
          <w:color w:val="000000"/>
          <w:sz w:val="28"/>
          <w:lang w:val="ru-RU"/>
        </w:rPr>
        <w:t>краеведческий музей).</w:t>
      </w:r>
    </w:p>
    <w:p w:rsidR="00032AFB" w:rsidRDefault="00D724DB">
      <w:pPr>
        <w:numPr>
          <w:ilvl w:val="0"/>
          <w:numId w:val="12"/>
        </w:numPr>
        <w:spacing w:after="0" w:line="264" w:lineRule="auto"/>
        <w:jc w:val="both"/>
      </w:pPr>
      <w:r w:rsidRPr="00D724DB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Растения в природных сообществах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Растения и среда обитания. Экологические факторы. Растения и условия неживой природы: свет, температура, влага, атмосферный воздух. Растения и условия живой природы: прямое и косвенное воздействие орг</w:t>
      </w:r>
      <w:r w:rsidRPr="00D724DB">
        <w:rPr>
          <w:rFonts w:ascii="Times New Roman" w:hAnsi="Times New Roman"/>
          <w:color w:val="000000"/>
          <w:sz w:val="28"/>
          <w:lang w:val="ru-RU"/>
        </w:rPr>
        <w:t>анизмов на растения. Приспособленность растений к среде обитания. Взаимосвязи растений между собой и с другими организмами.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Растительные сообщества. Видовой состав растительных сообществ, преобладающие в них растения. Распределение видов в растительных соо</w:t>
      </w:r>
      <w:r w:rsidRPr="00D724DB">
        <w:rPr>
          <w:rFonts w:ascii="Times New Roman" w:hAnsi="Times New Roman"/>
          <w:color w:val="000000"/>
          <w:sz w:val="28"/>
          <w:lang w:val="ru-RU"/>
        </w:rPr>
        <w:t>бществах. Сезонные изменения в жизни растительного сообщества. Смена растительных сообществ. Растительность (растительный покров) природных зон Земли. Флора.</w:t>
      </w:r>
    </w:p>
    <w:p w:rsidR="00032AFB" w:rsidRDefault="00D724DB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Растения и человек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Культурные растения и их происхождение. Центры многообразия и происхождения кул</w:t>
      </w:r>
      <w:r w:rsidRPr="00D724DB">
        <w:rPr>
          <w:rFonts w:ascii="Times New Roman" w:hAnsi="Times New Roman"/>
          <w:color w:val="000000"/>
          <w:sz w:val="28"/>
          <w:lang w:val="ru-RU"/>
        </w:rPr>
        <w:t>ьтурных растений. Земледелие. Культурные растения сельскохозяйственных угодий: овощные, плодово-ягодные, полевые. Растения города, особенность городской флоры. Парки, лесопарки, скверы, ботанические сады. Декоративное цветоводство. Комнатные растения, комн</w:t>
      </w:r>
      <w:r w:rsidRPr="00D724DB">
        <w:rPr>
          <w:rFonts w:ascii="Times New Roman" w:hAnsi="Times New Roman"/>
          <w:color w:val="000000"/>
          <w:sz w:val="28"/>
          <w:lang w:val="ru-RU"/>
        </w:rPr>
        <w:t>атное цветоводство. Последствия деятельности человека в экосистемах. Охрана растительного мира. Восстановление численности редких видов растений: особо охраняемые природные территории (ООПТ). Красная книга России. Меры сохранения растительного мира.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b/>
          <w:i/>
          <w:color w:val="000000"/>
          <w:sz w:val="28"/>
          <w:lang w:val="ru-RU"/>
        </w:rPr>
        <w:t>Экскур</w:t>
      </w:r>
      <w:r w:rsidRPr="00D724DB">
        <w:rPr>
          <w:rFonts w:ascii="Times New Roman" w:hAnsi="Times New Roman"/>
          <w:b/>
          <w:i/>
          <w:color w:val="000000"/>
          <w:sz w:val="28"/>
          <w:lang w:val="ru-RU"/>
        </w:rPr>
        <w:t>сии или видеоэкскурсии.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 xml:space="preserve">Изучение сельскохозяйственных растений региона. 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Изучение сорных растений региона.</w:t>
      </w:r>
    </w:p>
    <w:p w:rsidR="00032AFB" w:rsidRDefault="00D724DB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>Грибы. Лишайники. Бактерии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 xml:space="preserve">Грибы. Общая характеристика. Шляпочные грибы, их строение, питание, рост, размножение. Съедобные и ядовитые грибы. </w:t>
      </w:r>
      <w:r w:rsidRPr="00D724DB">
        <w:rPr>
          <w:rFonts w:ascii="Times New Roman" w:hAnsi="Times New Roman"/>
          <w:color w:val="000000"/>
          <w:sz w:val="28"/>
          <w:lang w:val="ru-RU"/>
        </w:rPr>
        <w:t>Меры профилактики заболеваний, связанных с грибами. Значение шляпочных грибов в природных сообществах и жизни человека. Промышленное выращивание шляпочных грибов (шампиньоны).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Плесневые грибы. Дрожжевые грибы. Значение плесневых и дрожжевых грибов в природ</w:t>
      </w:r>
      <w:r w:rsidRPr="00D724DB">
        <w:rPr>
          <w:rFonts w:ascii="Times New Roman" w:hAnsi="Times New Roman"/>
          <w:color w:val="000000"/>
          <w:sz w:val="28"/>
          <w:lang w:val="ru-RU"/>
        </w:rPr>
        <w:t>е и жизни человека (пищевая и фармацевтическая промышленность и другие).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Паразитические грибы. Разнообразие и значение паразитических грибов (головня, спорынья, фитофтора, трутовик и другие). Борьба с заболеваниями, вызываемыми паразитическими грибами.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Лиш</w:t>
      </w:r>
      <w:r w:rsidRPr="00D724DB">
        <w:rPr>
          <w:rFonts w:ascii="Times New Roman" w:hAnsi="Times New Roman"/>
          <w:color w:val="000000"/>
          <w:sz w:val="28"/>
          <w:lang w:val="ru-RU"/>
        </w:rPr>
        <w:t>айники – комплексные организмы. Строение лишайников. Питание, рост и размножение лишайников. Значение лишайников в природе и жизни человека.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Бактерии – доядерные организмы. Общая характеристика бактерий. Бактериальная клетка. Размножение бактерий. Распрост</w:t>
      </w:r>
      <w:r w:rsidRPr="00D724DB">
        <w:rPr>
          <w:rFonts w:ascii="Times New Roman" w:hAnsi="Times New Roman"/>
          <w:color w:val="000000"/>
          <w:sz w:val="28"/>
          <w:lang w:val="ru-RU"/>
        </w:rPr>
        <w:t>ранение бактерий. Разнообразие бактерий. Значение бактерий в природных сообществах. Болезнетворные бактерии и меры профилактики заболеваний, вызываемых бактериями. Бактерии на службе у человека (в сельском хозяйстве, промышленности).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</w:t>
      </w:r>
      <w:r w:rsidRPr="00D724DB">
        <w:rPr>
          <w:rFonts w:ascii="Times New Roman" w:hAnsi="Times New Roman"/>
          <w:b/>
          <w:i/>
          <w:color w:val="000000"/>
          <w:sz w:val="28"/>
          <w:lang w:val="ru-RU"/>
        </w:rPr>
        <w:t>еские работы.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Изучение строения одноклеточных (мукор) и многоклеточных (пеницилл) плесневых грибов.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Изучение строения плодовых тел шляпочных грибов (или изучение шляпочных грибов на муляжах).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Изучение строения лишайников.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Изучение строения бактерий (на гот</w:t>
      </w:r>
      <w:r w:rsidRPr="00D724DB">
        <w:rPr>
          <w:rFonts w:ascii="Times New Roman" w:hAnsi="Times New Roman"/>
          <w:color w:val="000000"/>
          <w:sz w:val="28"/>
          <w:lang w:val="ru-RU"/>
        </w:rPr>
        <w:t>овых микропрепаратах).</w:t>
      </w:r>
      <w:bookmarkStart w:id="5" w:name="_TOC_250010"/>
      <w:bookmarkEnd w:id="5"/>
    </w:p>
    <w:p w:rsidR="00032AFB" w:rsidRPr="00D724DB" w:rsidRDefault="00032AFB">
      <w:pPr>
        <w:spacing w:after="0" w:line="264" w:lineRule="auto"/>
        <w:ind w:left="120"/>
        <w:jc w:val="both"/>
        <w:rPr>
          <w:lang w:val="ru-RU"/>
        </w:rPr>
      </w:pPr>
    </w:p>
    <w:p w:rsidR="00032AFB" w:rsidRDefault="00D724DB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032AFB" w:rsidRDefault="00D724DB">
      <w:pPr>
        <w:numPr>
          <w:ilvl w:val="0"/>
          <w:numId w:val="15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Животный организм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Зоология – наука о животных. Разделы зоологии. Связь зоологии с другими науками и техникой.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 xml:space="preserve">Общие признаки животных. Отличия животных от растений. Многообразие животного мира. Одноклеточные и </w:t>
      </w:r>
      <w:r w:rsidRPr="00D724DB">
        <w:rPr>
          <w:rFonts w:ascii="Times New Roman" w:hAnsi="Times New Roman"/>
          <w:color w:val="000000"/>
          <w:sz w:val="28"/>
          <w:lang w:val="ru-RU"/>
        </w:rPr>
        <w:t>многоклеточные животные. Форма тела животного, симметрия, размеры тела и другое.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Животная клетка. Открытие животной клетки (А. Левенгук). Строение животной клетки: клеточная мембрана, органоиды передвижения, ядро с ядрышком, цитоплазма (митохондрии, пищева</w:t>
      </w:r>
      <w:r w:rsidRPr="00D724DB">
        <w:rPr>
          <w:rFonts w:ascii="Times New Roman" w:hAnsi="Times New Roman"/>
          <w:color w:val="000000"/>
          <w:sz w:val="28"/>
          <w:lang w:val="ru-RU"/>
        </w:rPr>
        <w:t xml:space="preserve">рительные и сократительные вакуоли, лизосомы, клеточный центр). Процессы, происходящие в клетке. </w:t>
      </w:r>
      <w:r w:rsidRPr="00D724DB">
        <w:rPr>
          <w:rFonts w:ascii="Times New Roman" w:hAnsi="Times New Roman"/>
          <w:color w:val="000000"/>
          <w:sz w:val="28"/>
          <w:lang w:val="ru-RU"/>
        </w:rPr>
        <w:lastRenderedPageBreak/>
        <w:t>Деление клетки. Ткани животных, их разнообразие. Органы и системы органов животных. Организм – единое целое.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Исследование п</w:t>
      </w:r>
      <w:r w:rsidRPr="00D724DB">
        <w:rPr>
          <w:rFonts w:ascii="Times New Roman" w:hAnsi="Times New Roman"/>
          <w:color w:val="000000"/>
          <w:sz w:val="28"/>
          <w:lang w:val="ru-RU"/>
        </w:rPr>
        <w:t>од микроскопом готовых микропрепаратов клеток и тканей животных.</w:t>
      </w:r>
    </w:p>
    <w:p w:rsidR="00032AFB" w:rsidRDefault="00D724DB">
      <w:pPr>
        <w:numPr>
          <w:ilvl w:val="0"/>
          <w:numId w:val="16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Строение и жизнедеятельность организма животного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Опора и движение животных. Особенности гидростатического, наружного и внутреннего скелета у животных. Передвижение у одноклеточных (амёбовидно</w:t>
      </w:r>
      <w:r w:rsidRPr="00D724DB">
        <w:rPr>
          <w:rFonts w:ascii="Times New Roman" w:hAnsi="Times New Roman"/>
          <w:color w:val="000000"/>
          <w:sz w:val="28"/>
          <w:lang w:val="ru-RU"/>
        </w:rPr>
        <w:t>е, жгутиковое). Мышечные движения у многоклеточных: полёт насекомых, птиц, плавание рыб, движение по суше позвоночных животных (ползание, бег, ходьба и другое). Рычажные конечности.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 xml:space="preserve">Питание и пищеварение у животных. Значение питания. Питание и пищеварение </w:t>
      </w:r>
      <w:r w:rsidRPr="00D724DB">
        <w:rPr>
          <w:rFonts w:ascii="Times New Roman" w:hAnsi="Times New Roman"/>
          <w:color w:val="000000"/>
          <w:sz w:val="28"/>
          <w:lang w:val="ru-RU"/>
        </w:rPr>
        <w:t xml:space="preserve">у простейших. Внутриполостное и внутриклеточное пищеварение, замкнутая и сквозная пищеварительная система у беспозвоночных. Пищеварительный тракт у позвоночных, пищеварительные железы. Ферменты. Особенности пищеварительной системы у представителей отрядов </w:t>
      </w:r>
      <w:r w:rsidRPr="00D724DB">
        <w:rPr>
          <w:rFonts w:ascii="Times New Roman" w:hAnsi="Times New Roman"/>
          <w:color w:val="000000"/>
          <w:sz w:val="28"/>
          <w:lang w:val="ru-RU"/>
        </w:rPr>
        <w:t>млекопитающих.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Дыхание животных. Значение дыхания. Газообмен через всю поверхность клетки. Жаберное дыхание. Наружные и внутренние жабры. Кожное, трахейное, лёгочное дыхание у обитателей суши. Особенности кожного дыхания. Роль воздушных мешков у птиц.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Тран</w:t>
      </w:r>
      <w:r w:rsidRPr="00D724DB">
        <w:rPr>
          <w:rFonts w:ascii="Times New Roman" w:hAnsi="Times New Roman"/>
          <w:color w:val="000000"/>
          <w:sz w:val="28"/>
          <w:lang w:val="ru-RU"/>
        </w:rPr>
        <w:t>спорт веществ у животных. Роль транспорта веществ в организме животных. Замкнутая и незамкнутая кровеносные системы у беспозвоночных. Сердце, кровеносные сосуды. Спинной и брюшной сосуды, капилляры, «ложные сердца» у дождевого червя. Особенности строения н</w:t>
      </w:r>
      <w:r w:rsidRPr="00D724DB">
        <w:rPr>
          <w:rFonts w:ascii="Times New Roman" w:hAnsi="Times New Roman"/>
          <w:color w:val="000000"/>
          <w:sz w:val="28"/>
          <w:lang w:val="ru-RU"/>
        </w:rPr>
        <w:t>езамкнутой кровеносной системы у моллюсков и насекомых. Круги кровообращения и особенности строения сердец у позвоночных, усложнение системы кровообращения.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 xml:space="preserve">Выделение у животных. Значение выделения конечных продуктов обмена веществ. Сократительные вакуоли </w:t>
      </w:r>
      <w:r w:rsidRPr="00D724DB">
        <w:rPr>
          <w:rFonts w:ascii="Times New Roman" w:hAnsi="Times New Roman"/>
          <w:color w:val="000000"/>
          <w:sz w:val="28"/>
          <w:lang w:val="ru-RU"/>
        </w:rPr>
        <w:t>у простейших. Звёздчатые клетки и канальцы у плоских червей, выделительные трубочки и воронки у кольчатых червей. Мальпигиевы сосуды у насекомых. Почки (туловищные и тазовые), мочеточники, мочевой пузырь у позвоночных животных. Особенности выделения у птиц</w:t>
      </w:r>
      <w:r w:rsidRPr="00D724DB">
        <w:rPr>
          <w:rFonts w:ascii="Times New Roman" w:hAnsi="Times New Roman"/>
          <w:color w:val="000000"/>
          <w:sz w:val="28"/>
          <w:lang w:val="ru-RU"/>
        </w:rPr>
        <w:t>, связанные с полётом.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Покровы тела у животных. Покровы у беспозвоночных. Усложнение строения кожи у позвоночных. Кожа как орган выделения. Роль кожи в теплоотдаче. Производные кожи. Средства пассивной и активной защиты у животных.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Координация и регуляция </w:t>
      </w:r>
      <w:r w:rsidRPr="00D724DB">
        <w:rPr>
          <w:rFonts w:ascii="Times New Roman" w:hAnsi="Times New Roman"/>
          <w:color w:val="000000"/>
          <w:sz w:val="28"/>
          <w:lang w:val="ru-RU"/>
        </w:rPr>
        <w:t>жизнедеятельности у животных. Раздражимость у одноклеточных животных. Таксисы (фототаксис, трофотаксис, хемотаксис и другие таксисы). Нервная регуляция. Нервная система, её значение. Нервная система у беспозвоночных: сетчатая (диффузная), стволовая, узлова</w:t>
      </w:r>
      <w:r w:rsidRPr="00D724DB">
        <w:rPr>
          <w:rFonts w:ascii="Times New Roman" w:hAnsi="Times New Roman"/>
          <w:color w:val="000000"/>
          <w:sz w:val="28"/>
          <w:lang w:val="ru-RU"/>
        </w:rPr>
        <w:t>я. Нервная система у позвоночных (трубчатая): головной и спинной мозг, нервы. Усложнение головного мозга от рыб до млекопитающих. Появление больших полушарий, коры, борозд и извилин. Гуморальная регуляция. Роль гормонов в жизни животных. Половые гормоны. П</w:t>
      </w:r>
      <w:r w:rsidRPr="00D724DB">
        <w:rPr>
          <w:rFonts w:ascii="Times New Roman" w:hAnsi="Times New Roman"/>
          <w:color w:val="000000"/>
          <w:sz w:val="28"/>
          <w:lang w:val="ru-RU"/>
        </w:rPr>
        <w:t>оловой диморфизм. Органы чувств, их значение. Рецепторы. Простые и сложные (фасеточные) глаза у насекомых. Орган зрения и слуха у позвоночных, их усложнение. Органы обоняния, вкуса и осязания у беспозвоночных и позвоночных животных. Орган боковой линии у р</w:t>
      </w:r>
      <w:r w:rsidRPr="00D724DB">
        <w:rPr>
          <w:rFonts w:ascii="Times New Roman" w:hAnsi="Times New Roman"/>
          <w:color w:val="000000"/>
          <w:sz w:val="28"/>
          <w:lang w:val="ru-RU"/>
        </w:rPr>
        <w:t>ыб.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Поведение животных. Врождённое и приобретённое поведение (инстинкт и научение). Научение: условные рефлексы, импринтинг (запечатление), инсайт (постижение). Поведение: пищевое, оборонительное, территориальное, брачное, исследовательское. Стимулы поведе</w:t>
      </w:r>
      <w:r w:rsidRPr="00D724DB">
        <w:rPr>
          <w:rFonts w:ascii="Times New Roman" w:hAnsi="Times New Roman"/>
          <w:color w:val="000000"/>
          <w:sz w:val="28"/>
          <w:lang w:val="ru-RU"/>
        </w:rPr>
        <w:t>ния.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Размножение и развитие животных. Бесполое размножение: деление клетки одноклеточного организма на две, почкование, фрагментация. Половое размножение. Преимущество полового размножения. Половые железы. Яичники и семенники. Половые клетки (гаметы). Опло</w:t>
      </w:r>
      <w:r w:rsidRPr="00D724DB">
        <w:rPr>
          <w:rFonts w:ascii="Times New Roman" w:hAnsi="Times New Roman"/>
          <w:color w:val="000000"/>
          <w:sz w:val="28"/>
          <w:lang w:val="ru-RU"/>
        </w:rPr>
        <w:t>дотворение. Зигота. Партеногенез. Зародышевое развитие. Строение яйца птицы. Внутриутробное развитие млекопитающих. Зародышевые оболочки. Плацента (детское место). Пупочный канатик (пуповина). Постэмбриональное развитие: прямое, непрямое. Метаморфоз (разви</w:t>
      </w:r>
      <w:r w:rsidRPr="00D724DB">
        <w:rPr>
          <w:rFonts w:ascii="Times New Roman" w:hAnsi="Times New Roman"/>
          <w:color w:val="000000"/>
          <w:sz w:val="28"/>
          <w:lang w:val="ru-RU"/>
        </w:rPr>
        <w:t>тие с превращением): полный и неполный.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 xml:space="preserve">Ознакомление с органами опоры и движения у животных. 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Изучение способов поглощения пищи у животных.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Изучение способов дыхания у животных.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Ознакомление с системами органов транспорт</w:t>
      </w:r>
      <w:r w:rsidRPr="00D724DB">
        <w:rPr>
          <w:rFonts w:ascii="Times New Roman" w:hAnsi="Times New Roman"/>
          <w:color w:val="000000"/>
          <w:sz w:val="28"/>
          <w:lang w:val="ru-RU"/>
        </w:rPr>
        <w:t>а веществ у животных.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Изучение покровов тела у животных.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Изучение органов чувств у животных.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 xml:space="preserve">Формирование условных рефлексов у аквариумных рыб. 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Строение яйца и развитие зародыша птицы (курицы).</w:t>
      </w:r>
    </w:p>
    <w:p w:rsidR="00032AFB" w:rsidRDefault="00D724DB">
      <w:pPr>
        <w:numPr>
          <w:ilvl w:val="0"/>
          <w:numId w:val="17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Систематические группы животных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 xml:space="preserve">Основные категории </w:t>
      </w:r>
      <w:r w:rsidRPr="00D724DB">
        <w:rPr>
          <w:rFonts w:ascii="Times New Roman" w:hAnsi="Times New Roman"/>
          <w:color w:val="000000"/>
          <w:sz w:val="28"/>
          <w:lang w:val="ru-RU"/>
        </w:rPr>
        <w:t xml:space="preserve">систематики животных. Вид как основная систематическая категория животных. Классификация животных. Система животного мира. Систематические категории животных (царство, тип, класс, </w:t>
      </w:r>
      <w:r w:rsidRPr="00D724DB">
        <w:rPr>
          <w:rFonts w:ascii="Times New Roman" w:hAnsi="Times New Roman"/>
          <w:color w:val="000000"/>
          <w:sz w:val="28"/>
          <w:lang w:val="ru-RU"/>
        </w:rPr>
        <w:lastRenderedPageBreak/>
        <w:t>отряд, семейство, род, вид), их соподчинение. Бинарная номенклатура. Отражен</w:t>
      </w:r>
      <w:r w:rsidRPr="00D724DB">
        <w:rPr>
          <w:rFonts w:ascii="Times New Roman" w:hAnsi="Times New Roman"/>
          <w:color w:val="000000"/>
          <w:sz w:val="28"/>
          <w:lang w:val="ru-RU"/>
        </w:rPr>
        <w:t>ие современных знаний о происхождении и родстве животных в классификации животных.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Одноклеточные животные – простейшие. Строение и жизнедеятельность простейших. Местообитание и образ жизни. Образование цисты при неблагоприятных условиях среды. Многообразие</w:t>
      </w:r>
      <w:r w:rsidRPr="00D724DB">
        <w:rPr>
          <w:rFonts w:ascii="Times New Roman" w:hAnsi="Times New Roman"/>
          <w:color w:val="000000"/>
          <w:sz w:val="28"/>
          <w:lang w:val="ru-RU"/>
        </w:rPr>
        <w:t xml:space="preserve"> простейших. Значение простейших в природе и жизни человека (образование осадочных пород, возбудители заболеваний, симбиотические виды). Пути заражения человека и меры профилактики, вызываемые одноклеточными животными (малярийный плазмодий).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</w:t>
      </w:r>
      <w:r w:rsidRPr="00D724DB">
        <w:rPr>
          <w:rFonts w:ascii="Times New Roman" w:hAnsi="Times New Roman"/>
          <w:b/>
          <w:i/>
          <w:color w:val="000000"/>
          <w:sz w:val="28"/>
          <w:lang w:val="ru-RU"/>
        </w:rPr>
        <w:t xml:space="preserve"> практические работы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Исследование строения инфузории-туфельки и наблюдение за её передвижением. Изучение хемотаксиса.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Многообразие простейших (на готовых препаратах).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Изготовление модели клетки простейшего (амёбы, инфузории-туфельки и другое.).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b/>
          <w:color w:val="000000"/>
          <w:sz w:val="28"/>
          <w:lang w:val="ru-RU"/>
        </w:rPr>
        <w:t>Многоклеточные животные. Кишечнополостные</w:t>
      </w:r>
      <w:r w:rsidRPr="00D724DB">
        <w:rPr>
          <w:rFonts w:ascii="Times New Roman" w:hAnsi="Times New Roman"/>
          <w:color w:val="000000"/>
          <w:sz w:val="28"/>
          <w:lang w:val="ru-RU"/>
        </w:rPr>
        <w:t>. Общая характеристика. Местообитание. Особенности строения и жизнедеятельности. Эктодерма и энтодерма. Внутриполостное и клеточное переваривание пищи. Регенерация. Рефлекс. Бесполое размножение (почкование). Полово</w:t>
      </w:r>
      <w:r w:rsidRPr="00D724DB">
        <w:rPr>
          <w:rFonts w:ascii="Times New Roman" w:hAnsi="Times New Roman"/>
          <w:color w:val="000000"/>
          <w:sz w:val="28"/>
          <w:lang w:val="ru-RU"/>
        </w:rPr>
        <w:t>е размножение. Гермафродитизм. Раздельнополые кишечнополостные. Многообразие кишечнополостных. Значение кишечнополостных в природе и жизни человека. Коралловые полипы и их роль в рифообразовании.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Исследование строения пр</w:t>
      </w:r>
      <w:r w:rsidRPr="00D724DB">
        <w:rPr>
          <w:rFonts w:ascii="Times New Roman" w:hAnsi="Times New Roman"/>
          <w:color w:val="000000"/>
          <w:sz w:val="28"/>
          <w:lang w:val="ru-RU"/>
        </w:rPr>
        <w:t>есноводной гидры и её передвижения (школьный аквариум).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Исследование питания гидры дафниями и циклопами (школьный аквариум).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Изготовление модели пресноводной гидры.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b/>
          <w:color w:val="000000"/>
          <w:sz w:val="28"/>
          <w:lang w:val="ru-RU"/>
        </w:rPr>
        <w:t>Плоские, круглые, кольчатые черви.</w:t>
      </w:r>
      <w:r w:rsidRPr="00D724DB">
        <w:rPr>
          <w:rFonts w:ascii="Times New Roman" w:hAnsi="Times New Roman"/>
          <w:color w:val="000000"/>
          <w:sz w:val="28"/>
          <w:lang w:val="ru-RU"/>
        </w:rPr>
        <w:t xml:space="preserve"> Общая характеристика. Особенности строения и жизнедеятел</w:t>
      </w:r>
      <w:r w:rsidRPr="00D724DB">
        <w:rPr>
          <w:rFonts w:ascii="Times New Roman" w:hAnsi="Times New Roman"/>
          <w:color w:val="000000"/>
          <w:sz w:val="28"/>
          <w:lang w:val="ru-RU"/>
        </w:rPr>
        <w:t>ьности плоских, круглых и кольчатых червей. Многообразие червей. Паразитические плоские и круглые черви. Циклы развития печёночного сосальщика, бычьего цепня, человеческой аскариды. Черви, их приспособления к паразитизму, вред, наносимый человеку, сельскох</w:t>
      </w:r>
      <w:r w:rsidRPr="00D724DB">
        <w:rPr>
          <w:rFonts w:ascii="Times New Roman" w:hAnsi="Times New Roman"/>
          <w:color w:val="000000"/>
          <w:sz w:val="28"/>
          <w:lang w:val="ru-RU"/>
        </w:rPr>
        <w:t>озяйственным растениям и животным. Меры по предупреждению заражения паразитическими червями. Роль червей как почвообразователей.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lastRenderedPageBreak/>
        <w:t>Исследование внешнего строения дождевого червя. Наблюдение за реакцией дождевого червя на р</w:t>
      </w:r>
      <w:r w:rsidRPr="00D724DB">
        <w:rPr>
          <w:rFonts w:ascii="Times New Roman" w:hAnsi="Times New Roman"/>
          <w:color w:val="000000"/>
          <w:sz w:val="28"/>
          <w:lang w:val="ru-RU"/>
        </w:rPr>
        <w:t>аздражители.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Исследование внутреннего строения дождевого червя (на готовом влажном препарате и микропрепарате).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Изучение приспособлений паразитических червей к паразитизму (на готовых влажных и микропрепаратах).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b/>
          <w:color w:val="000000"/>
          <w:sz w:val="28"/>
          <w:lang w:val="ru-RU"/>
        </w:rPr>
        <w:t>Членистоногие.</w:t>
      </w:r>
      <w:r w:rsidRPr="00D724DB">
        <w:rPr>
          <w:rFonts w:ascii="Times New Roman" w:hAnsi="Times New Roman"/>
          <w:color w:val="000000"/>
          <w:sz w:val="28"/>
          <w:lang w:val="ru-RU"/>
        </w:rPr>
        <w:t xml:space="preserve"> Общая характеристика. Среды ж</w:t>
      </w:r>
      <w:r w:rsidRPr="00D724DB">
        <w:rPr>
          <w:rFonts w:ascii="Times New Roman" w:hAnsi="Times New Roman"/>
          <w:color w:val="000000"/>
          <w:sz w:val="28"/>
          <w:lang w:val="ru-RU"/>
        </w:rPr>
        <w:t>изни. Внешнее и внутреннее строение членистоногих. Многообразие членистоногих. Представители классов.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Ракообразные. Особенности строения и жизнедеятельности.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Значение ракообразных в природе и жизни человека.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Паукообразные. Особенности строения и жизнедеяте</w:t>
      </w:r>
      <w:r w:rsidRPr="00D724DB">
        <w:rPr>
          <w:rFonts w:ascii="Times New Roman" w:hAnsi="Times New Roman"/>
          <w:color w:val="000000"/>
          <w:sz w:val="28"/>
          <w:lang w:val="ru-RU"/>
        </w:rPr>
        <w:t>льности в связи с жизнью на суше. Клещи – вредители культурных растений и меры борьбы с ними. Паразитические клещи – возбудители и переносчики опасных болезней. Меры защиты от клещей. Роль клещей в почвообразовании.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Насекомые. Особенности строения и жизнед</w:t>
      </w:r>
      <w:r w:rsidRPr="00D724DB">
        <w:rPr>
          <w:rFonts w:ascii="Times New Roman" w:hAnsi="Times New Roman"/>
          <w:color w:val="000000"/>
          <w:sz w:val="28"/>
          <w:lang w:val="ru-RU"/>
        </w:rPr>
        <w:t>еятельности. Размножение насекомых и типы развития. Отряды насекомых: Прямокрылые, Равнокрылые, Полужесткокрылые, Чешуекрылые, Жесткокрылые, Перепончатокрылые, Двукрылые и другие. Насекомые – переносчики возбудителей и паразиты человека и домашних животных</w:t>
      </w:r>
      <w:r w:rsidRPr="00D724DB">
        <w:rPr>
          <w:rFonts w:ascii="Times New Roman" w:hAnsi="Times New Roman"/>
          <w:color w:val="000000"/>
          <w:sz w:val="28"/>
          <w:lang w:val="ru-RU"/>
        </w:rPr>
        <w:t>. Насекомые-вредители сада, огорода, поля, леса. Насекомые, снижающие численность вредителей растений. Поведение насекомых, инстинкты. Меры по сокращению численности насекомых-вредителей. Значение насекомых в природе и жизни человека.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Исследование внешнего строения насекомого (на примере майского жука или других крупных насекомых-вредителей).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Ознакомление с различными типами развития насекомых (на примере коллекций).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b/>
          <w:color w:val="000000"/>
          <w:sz w:val="28"/>
          <w:lang w:val="ru-RU"/>
        </w:rPr>
        <w:t>Моллюски</w:t>
      </w:r>
      <w:r w:rsidRPr="00D724DB">
        <w:rPr>
          <w:rFonts w:ascii="Times New Roman" w:hAnsi="Times New Roman"/>
          <w:color w:val="000000"/>
          <w:sz w:val="28"/>
          <w:lang w:val="ru-RU"/>
        </w:rPr>
        <w:t>. Общая характеристика. Ме</w:t>
      </w:r>
      <w:r w:rsidRPr="00D724DB">
        <w:rPr>
          <w:rFonts w:ascii="Times New Roman" w:hAnsi="Times New Roman"/>
          <w:color w:val="000000"/>
          <w:sz w:val="28"/>
          <w:lang w:val="ru-RU"/>
        </w:rPr>
        <w:t xml:space="preserve">стообитание моллюсков. Строение и процессы жизнедеятельности, характерные для брюхоногих, двустворчатых, головоногих моллюсков. Черты приспособленности моллюсков к среде обитания. Размножение моллюсков. Многообразие моллюсков. Значение моллюсков в природе </w:t>
      </w:r>
      <w:r w:rsidRPr="00D724DB">
        <w:rPr>
          <w:rFonts w:ascii="Times New Roman" w:hAnsi="Times New Roman"/>
          <w:color w:val="000000"/>
          <w:sz w:val="28"/>
          <w:lang w:val="ru-RU"/>
        </w:rPr>
        <w:t>и жизни человека.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Исследование внешнего строения раковин пресноводных и морских моллюсков (раковины беззубки, перловицы, прудовика, катушки и другие).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b/>
          <w:color w:val="000000"/>
          <w:sz w:val="28"/>
          <w:lang w:val="ru-RU"/>
        </w:rPr>
        <w:lastRenderedPageBreak/>
        <w:t>Хордовые.</w:t>
      </w:r>
      <w:r w:rsidRPr="00D724DB">
        <w:rPr>
          <w:rFonts w:ascii="Times New Roman" w:hAnsi="Times New Roman"/>
          <w:color w:val="000000"/>
          <w:sz w:val="28"/>
          <w:lang w:val="ru-RU"/>
        </w:rPr>
        <w:t xml:space="preserve"> Общая характеристика. Зародышевое развитие хордовых. Систем</w:t>
      </w:r>
      <w:r w:rsidRPr="00D724DB">
        <w:rPr>
          <w:rFonts w:ascii="Times New Roman" w:hAnsi="Times New Roman"/>
          <w:color w:val="000000"/>
          <w:sz w:val="28"/>
          <w:lang w:val="ru-RU"/>
        </w:rPr>
        <w:t>атические группы хордовых. Подтип Бесчерепные (ланцетник). Подтип Черепные, или Позвоночные.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b/>
          <w:color w:val="000000"/>
          <w:sz w:val="28"/>
          <w:lang w:val="ru-RU"/>
        </w:rPr>
        <w:t>Рыбы</w:t>
      </w:r>
      <w:r w:rsidRPr="00D724DB">
        <w:rPr>
          <w:rFonts w:ascii="Times New Roman" w:hAnsi="Times New Roman"/>
          <w:color w:val="000000"/>
          <w:sz w:val="28"/>
          <w:lang w:val="ru-RU"/>
        </w:rPr>
        <w:t xml:space="preserve">. Общая характеристика. Местообитание и внешнее строение рыб. Особенности внутреннего строения и процессов жизнедеятельности. Приспособленность рыб к условиям </w:t>
      </w:r>
      <w:r w:rsidRPr="00D724DB">
        <w:rPr>
          <w:rFonts w:ascii="Times New Roman" w:hAnsi="Times New Roman"/>
          <w:color w:val="000000"/>
          <w:sz w:val="28"/>
          <w:lang w:val="ru-RU"/>
        </w:rPr>
        <w:t>обитания. Отличия хрящевых рыб от костных рыб. Размножение, развитие и миграция рыб в природе. Многообразие рыб, основные систематические группы рыб. Значение рыб в природе и жизни человека. Хозяйственное значение рыб.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И</w:t>
      </w:r>
      <w:r w:rsidRPr="00D724DB">
        <w:rPr>
          <w:rFonts w:ascii="Times New Roman" w:hAnsi="Times New Roman"/>
          <w:color w:val="000000"/>
          <w:sz w:val="28"/>
          <w:lang w:val="ru-RU"/>
        </w:rPr>
        <w:t>сследование внешнего строения и особенностей передвижения рыбы (на примере живой рыбы в банке с водой).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Исследование внутреннего строения рыбы (на примере готового влажного препарата).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b/>
          <w:color w:val="000000"/>
          <w:sz w:val="28"/>
          <w:lang w:val="ru-RU"/>
        </w:rPr>
        <w:t>Земноводные</w:t>
      </w:r>
      <w:r w:rsidRPr="00D724DB">
        <w:rPr>
          <w:rFonts w:ascii="Times New Roman" w:hAnsi="Times New Roman"/>
          <w:color w:val="000000"/>
          <w:sz w:val="28"/>
          <w:lang w:val="ru-RU"/>
        </w:rPr>
        <w:t>. Общая характеристика. Местообитание земноводных. Особеннос</w:t>
      </w:r>
      <w:r w:rsidRPr="00D724DB">
        <w:rPr>
          <w:rFonts w:ascii="Times New Roman" w:hAnsi="Times New Roman"/>
          <w:color w:val="000000"/>
          <w:sz w:val="28"/>
          <w:lang w:val="ru-RU"/>
        </w:rPr>
        <w:t>ти внешнего и внутреннего строения, процессов жизнедеятельности, связанных с выходом земноводных на сушу. Приспособленность земноводных к жизни в воде и на суше. Размножение и развитие земноводных. Многообразие земноводных и их охрана. Значение земноводных</w:t>
      </w:r>
      <w:r w:rsidRPr="00D724DB">
        <w:rPr>
          <w:rFonts w:ascii="Times New Roman" w:hAnsi="Times New Roman"/>
          <w:color w:val="000000"/>
          <w:sz w:val="28"/>
          <w:lang w:val="ru-RU"/>
        </w:rPr>
        <w:t xml:space="preserve"> в природе и жизни человека.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b/>
          <w:color w:val="000000"/>
          <w:sz w:val="28"/>
          <w:lang w:val="ru-RU"/>
        </w:rPr>
        <w:t>Пресмыкающиеся</w:t>
      </w:r>
      <w:r w:rsidRPr="00D724DB">
        <w:rPr>
          <w:rFonts w:ascii="Times New Roman" w:hAnsi="Times New Roman"/>
          <w:color w:val="000000"/>
          <w:sz w:val="28"/>
          <w:lang w:val="ru-RU"/>
        </w:rPr>
        <w:t>. Общая характеристика. Местообитание пресмыкающихся. Особенности внешнего и внутреннего строения пресмыкающихся. Процессы жизнедеятельности. Приспособленность пресмыкающихся к жизни на суше. Размножение и развити</w:t>
      </w:r>
      <w:r w:rsidRPr="00D724DB">
        <w:rPr>
          <w:rFonts w:ascii="Times New Roman" w:hAnsi="Times New Roman"/>
          <w:color w:val="000000"/>
          <w:sz w:val="28"/>
          <w:lang w:val="ru-RU"/>
        </w:rPr>
        <w:t>е пресмыкающихся. Регенерация. Многообразие пресмыкающихся и их охрана. Значение пресмыкающихся в природе и жизни человека.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b/>
          <w:color w:val="000000"/>
          <w:sz w:val="28"/>
          <w:lang w:val="ru-RU"/>
        </w:rPr>
        <w:t>Птицы</w:t>
      </w:r>
      <w:r w:rsidRPr="00D724DB">
        <w:rPr>
          <w:rFonts w:ascii="Times New Roman" w:hAnsi="Times New Roman"/>
          <w:color w:val="000000"/>
          <w:sz w:val="28"/>
          <w:lang w:val="ru-RU"/>
        </w:rPr>
        <w:t>. Общая характеристика. Особенности внешнего строения птиц. Особенности внутреннего строения и процессов жизнедеятельности птиц</w:t>
      </w:r>
      <w:r w:rsidRPr="00D724DB">
        <w:rPr>
          <w:rFonts w:ascii="Times New Roman" w:hAnsi="Times New Roman"/>
          <w:color w:val="000000"/>
          <w:sz w:val="28"/>
          <w:lang w:val="ru-RU"/>
        </w:rPr>
        <w:t>. Приспособления птиц к полёту. Поведение. Размножение и развитие птиц. Забота о потомстве. Сезонные явления в жизни птиц. Миграции птиц, их изучение. Многообразие птиц. Экологические группы птиц (по выбору учителя на примере трёх экологических групп с учё</w:t>
      </w:r>
      <w:r w:rsidRPr="00D724DB">
        <w:rPr>
          <w:rFonts w:ascii="Times New Roman" w:hAnsi="Times New Roman"/>
          <w:color w:val="000000"/>
          <w:sz w:val="28"/>
          <w:lang w:val="ru-RU"/>
        </w:rPr>
        <w:t>том распространения птиц в регионе). Приспособленность птиц к различным условиям среды. Значение птиц в природе и жизни человека.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Исследование внешнего строения и перьевого покрова птиц (на примере чучела птиц и набора п</w:t>
      </w:r>
      <w:r w:rsidRPr="00D724DB">
        <w:rPr>
          <w:rFonts w:ascii="Times New Roman" w:hAnsi="Times New Roman"/>
          <w:color w:val="000000"/>
          <w:sz w:val="28"/>
          <w:lang w:val="ru-RU"/>
        </w:rPr>
        <w:t>ерьев: контурных, пуховых и пуха).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Исследование особенностей скелета птицы.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b/>
          <w:color w:val="000000"/>
          <w:sz w:val="28"/>
          <w:lang w:val="ru-RU"/>
        </w:rPr>
        <w:lastRenderedPageBreak/>
        <w:t>Млекопитающие.</w:t>
      </w:r>
      <w:r w:rsidRPr="00D724DB">
        <w:rPr>
          <w:rFonts w:ascii="Times New Roman" w:hAnsi="Times New Roman"/>
          <w:color w:val="000000"/>
          <w:sz w:val="28"/>
          <w:lang w:val="ru-RU"/>
        </w:rPr>
        <w:t xml:space="preserve"> Общая характеристика. Среды жизни млекопитающих. Особенности внешнего строения, скелета и мускулатуры, внутреннего строения. Процессы жизнедеятельности. Усложнение н</w:t>
      </w:r>
      <w:r w:rsidRPr="00D724DB">
        <w:rPr>
          <w:rFonts w:ascii="Times New Roman" w:hAnsi="Times New Roman"/>
          <w:color w:val="000000"/>
          <w:sz w:val="28"/>
          <w:lang w:val="ru-RU"/>
        </w:rPr>
        <w:t>ервной системы. Поведение млекопитающих. Размножение и развитие. Забота о потомстве.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 xml:space="preserve">Первозвери. Однопроходные (яйцекладущие) и Сумчатые (низшие звери). Плацентарные млекопитающие. Многообразие млекопитающих (по выбору учителя изучаются 6 отрядов </w:t>
      </w:r>
      <w:r w:rsidRPr="00D724DB">
        <w:rPr>
          <w:rFonts w:ascii="Times New Roman" w:hAnsi="Times New Roman"/>
          <w:color w:val="000000"/>
          <w:sz w:val="28"/>
          <w:lang w:val="ru-RU"/>
        </w:rPr>
        <w:t>млекопитающих на примере двух видов из каждого отряда). Насекомоядные и Рукокрылые. Грызуны, Зайцеобразные. Хищные. Ластоногие и Китообразные. Парнокопытные и Непарнокопытные. Приматы. Семейства отряда Хищные: собачьи, кошачьи, куньи, медвежьи.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Значение мл</w:t>
      </w:r>
      <w:r w:rsidRPr="00D724DB">
        <w:rPr>
          <w:rFonts w:ascii="Times New Roman" w:hAnsi="Times New Roman"/>
          <w:color w:val="000000"/>
          <w:sz w:val="28"/>
          <w:lang w:val="ru-RU"/>
        </w:rPr>
        <w:t>екопитающих в природе и жизни человека. Млекопитающие – переносчики возбудителей опасных заболеваний. Меры борьбы с грызунами. Многообразие млекопитающих родного края.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Исследование особенностей скелета млекопитающих.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Исс</w:t>
      </w:r>
      <w:r w:rsidRPr="00D724DB">
        <w:rPr>
          <w:rFonts w:ascii="Times New Roman" w:hAnsi="Times New Roman"/>
          <w:color w:val="000000"/>
          <w:sz w:val="28"/>
          <w:lang w:val="ru-RU"/>
        </w:rPr>
        <w:t>ледование особенностей зубной системы млекопитающих.</w:t>
      </w:r>
    </w:p>
    <w:p w:rsidR="00032AFB" w:rsidRDefault="00D724DB">
      <w:pPr>
        <w:numPr>
          <w:ilvl w:val="0"/>
          <w:numId w:val="18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Развитие животного мира на Земле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Эволюционное развитие животного мира на Земле. Усложнение животных в процессе эволюции. Доказательства эволюционного развития животного мира. Палеонтология. Ископаемые ос</w:t>
      </w:r>
      <w:r w:rsidRPr="00D724DB">
        <w:rPr>
          <w:rFonts w:ascii="Times New Roman" w:hAnsi="Times New Roman"/>
          <w:color w:val="000000"/>
          <w:sz w:val="28"/>
          <w:lang w:val="ru-RU"/>
        </w:rPr>
        <w:t>татки животных, их изучение. Методы изучения ископаемых остатков. Реставрация древних животных. «Живые ископаемые» животного мира.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Жизнь животных в воде. Одноклеточные животные. Происхождение многоклеточных животных. Основные этапы эволюции беспозвоночных.</w:t>
      </w:r>
      <w:r w:rsidRPr="00D724DB">
        <w:rPr>
          <w:rFonts w:ascii="Times New Roman" w:hAnsi="Times New Roman"/>
          <w:color w:val="000000"/>
          <w:sz w:val="28"/>
          <w:lang w:val="ru-RU"/>
        </w:rPr>
        <w:t xml:space="preserve"> Основные этапы эволюции позвоночных животных. Вымершие животные.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Исследование ископаемых остатков вымерших животных.</w:t>
      </w:r>
    </w:p>
    <w:p w:rsidR="00032AFB" w:rsidRDefault="00D724DB">
      <w:pPr>
        <w:numPr>
          <w:ilvl w:val="0"/>
          <w:numId w:val="19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Животные в природных сообществах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 xml:space="preserve">Животные и среда обитания. Влияние света, температуры и </w:t>
      </w:r>
      <w:r w:rsidRPr="00D724DB">
        <w:rPr>
          <w:rFonts w:ascii="Times New Roman" w:hAnsi="Times New Roman"/>
          <w:color w:val="000000"/>
          <w:sz w:val="28"/>
          <w:lang w:val="ru-RU"/>
        </w:rPr>
        <w:t>влажности на животных. Приспособленность животных к условиям среды обитания.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Популяции животных, их характеристики. Одиночный и групповой образ жизни. Взаимосвязи животных между собой и с другими организмами. Пищевые связи в природном сообществе. Пищевые у</w:t>
      </w:r>
      <w:r w:rsidRPr="00D724DB">
        <w:rPr>
          <w:rFonts w:ascii="Times New Roman" w:hAnsi="Times New Roman"/>
          <w:color w:val="000000"/>
          <w:sz w:val="28"/>
          <w:lang w:val="ru-RU"/>
        </w:rPr>
        <w:t>ровни, экологическая пирамида. Экосистема.</w:t>
      </w:r>
    </w:p>
    <w:p w:rsidR="00032AFB" w:rsidRDefault="00D724DB">
      <w:pPr>
        <w:spacing w:after="0" w:line="264" w:lineRule="auto"/>
        <w:ind w:firstLine="600"/>
        <w:jc w:val="both"/>
      </w:pPr>
      <w:r w:rsidRPr="00D724DB">
        <w:rPr>
          <w:rFonts w:ascii="Times New Roman" w:hAnsi="Times New Roman"/>
          <w:color w:val="000000"/>
          <w:sz w:val="28"/>
          <w:lang w:val="ru-RU"/>
        </w:rPr>
        <w:t xml:space="preserve">Животный мир природных зон Земли. Основные закономерности распределения животных на планете. </w:t>
      </w:r>
      <w:r>
        <w:rPr>
          <w:rFonts w:ascii="Times New Roman" w:hAnsi="Times New Roman"/>
          <w:color w:val="000000"/>
          <w:sz w:val="28"/>
        </w:rPr>
        <w:t>Фауна.</w:t>
      </w:r>
    </w:p>
    <w:p w:rsidR="00032AFB" w:rsidRDefault="00D724DB">
      <w:pPr>
        <w:numPr>
          <w:ilvl w:val="0"/>
          <w:numId w:val="20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Животные и человек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lastRenderedPageBreak/>
        <w:t>Воздействие человека на животных в природе: прямое и косвенное. Промысловые животные (рыболовс</w:t>
      </w:r>
      <w:r w:rsidRPr="00D724DB">
        <w:rPr>
          <w:rFonts w:ascii="Times New Roman" w:hAnsi="Times New Roman"/>
          <w:color w:val="000000"/>
          <w:sz w:val="28"/>
          <w:lang w:val="ru-RU"/>
        </w:rPr>
        <w:t>тво, охота). Ведение промысла животных на основе научного подхода. Загрязнение окружающей среды.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Одомашнивание животных. Селекция, породы, искусственный отбор, дикие предки домашних животных. Значение домашних животных в жизни человека. Животные сельскохоз</w:t>
      </w:r>
      <w:r w:rsidRPr="00D724DB">
        <w:rPr>
          <w:rFonts w:ascii="Times New Roman" w:hAnsi="Times New Roman"/>
          <w:color w:val="000000"/>
          <w:sz w:val="28"/>
          <w:lang w:val="ru-RU"/>
        </w:rPr>
        <w:t>яйственных угодий. Методы борьбы с животными-вредителями.</w:t>
      </w:r>
    </w:p>
    <w:p w:rsidR="00032AFB" w:rsidRDefault="00D724DB">
      <w:pPr>
        <w:spacing w:after="0" w:line="264" w:lineRule="auto"/>
        <w:ind w:firstLine="600"/>
        <w:jc w:val="both"/>
      </w:pPr>
      <w:r w:rsidRPr="00D724DB">
        <w:rPr>
          <w:rFonts w:ascii="Times New Roman" w:hAnsi="Times New Roman"/>
          <w:color w:val="000000"/>
          <w:sz w:val="28"/>
          <w:lang w:val="ru-RU"/>
        </w:rPr>
        <w:t>Город как особая искусственная среда, созданная человеком. Синантропные виды животных. Условия их обитания. Беспозвоночные и позвоночные животные города. Адаптация животных к новым условиям. Рекреац</w:t>
      </w:r>
      <w:r w:rsidRPr="00D724DB">
        <w:rPr>
          <w:rFonts w:ascii="Times New Roman" w:hAnsi="Times New Roman"/>
          <w:color w:val="000000"/>
          <w:sz w:val="28"/>
          <w:lang w:val="ru-RU"/>
        </w:rPr>
        <w:t xml:space="preserve">ионный пресс на животных диких видов в условиях города. Безнадзорные домашние животные. Питомники. Восстановление численности редких видов животных: особо охраняемые природные территории (ООПТ). </w:t>
      </w:r>
      <w:r>
        <w:rPr>
          <w:rFonts w:ascii="Times New Roman" w:hAnsi="Times New Roman"/>
          <w:color w:val="000000"/>
          <w:sz w:val="28"/>
        </w:rPr>
        <w:t>Красная книга России. Меры сохранения животного мира.</w:t>
      </w:r>
    </w:p>
    <w:p w:rsidR="00032AFB" w:rsidRDefault="00032AFB">
      <w:pPr>
        <w:spacing w:after="0" w:line="264" w:lineRule="auto"/>
        <w:ind w:left="120"/>
        <w:jc w:val="both"/>
      </w:pPr>
    </w:p>
    <w:p w:rsidR="00032AFB" w:rsidRDefault="00D724DB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9 КЛАС</w:t>
      </w:r>
      <w:r>
        <w:rPr>
          <w:rFonts w:ascii="Times New Roman" w:hAnsi="Times New Roman"/>
          <w:b/>
          <w:color w:val="000000"/>
          <w:sz w:val="28"/>
        </w:rPr>
        <w:t>С</w:t>
      </w:r>
    </w:p>
    <w:p w:rsidR="00032AFB" w:rsidRDefault="00D724DB">
      <w:pPr>
        <w:numPr>
          <w:ilvl w:val="0"/>
          <w:numId w:val="21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Человек – биосоциальный вид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Науки о человеке (анатомия, физиология, психология, антропология, гигиена, санитария, экология человека). Методы изучения организма человека. Значение знаний о человеке для самопознания и сохранения здоровья. Особенности челов</w:t>
      </w:r>
      <w:r w:rsidRPr="00D724DB">
        <w:rPr>
          <w:rFonts w:ascii="Times New Roman" w:hAnsi="Times New Roman"/>
          <w:color w:val="000000"/>
          <w:sz w:val="28"/>
          <w:lang w:val="ru-RU"/>
        </w:rPr>
        <w:t>ека как биосоциального существа.</w:t>
      </w:r>
    </w:p>
    <w:p w:rsidR="00032AFB" w:rsidRDefault="00D724DB">
      <w:pPr>
        <w:spacing w:after="0" w:line="264" w:lineRule="auto"/>
        <w:ind w:firstLine="600"/>
        <w:jc w:val="both"/>
      </w:pPr>
      <w:r w:rsidRPr="00D724DB">
        <w:rPr>
          <w:rFonts w:ascii="Times New Roman" w:hAnsi="Times New Roman"/>
          <w:color w:val="000000"/>
          <w:sz w:val="28"/>
          <w:lang w:val="ru-RU"/>
        </w:rPr>
        <w:t>Место человека в системе органического мира. Человек как часть природы. Систематическое положение современного человека. Сходство человека с млекопитающими. Отличие человека от приматов. Доказательства животного происхожден</w:t>
      </w:r>
      <w:r w:rsidRPr="00D724DB">
        <w:rPr>
          <w:rFonts w:ascii="Times New Roman" w:hAnsi="Times New Roman"/>
          <w:color w:val="000000"/>
          <w:sz w:val="28"/>
          <w:lang w:val="ru-RU"/>
        </w:rPr>
        <w:t xml:space="preserve">ия человека. Человек разумный. Антропогенез, его этапы. Биологические и социальные факторы становления человека. </w:t>
      </w:r>
      <w:r>
        <w:rPr>
          <w:rFonts w:ascii="Times New Roman" w:hAnsi="Times New Roman"/>
          <w:color w:val="000000"/>
          <w:sz w:val="28"/>
        </w:rPr>
        <w:t>Человеческие расы.</w:t>
      </w:r>
    </w:p>
    <w:p w:rsidR="00032AFB" w:rsidRDefault="00D724DB">
      <w:pPr>
        <w:numPr>
          <w:ilvl w:val="0"/>
          <w:numId w:val="22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Структура организма человека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Строение и химический состав клетки. Обмен веществ и превращение энергии в клетке. Многообразие</w:t>
      </w:r>
      <w:r w:rsidRPr="00D724DB">
        <w:rPr>
          <w:rFonts w:ascii="Times New Roman" w:hAnsi="Times New Roman"/>
          <w:color w:val="000000"/>
          <w:sz w:val="28"/>
          <w:lang w:val="ru-RU"/>
        </w:rPr>
        <w:t xml:space="preserve"> клеток, их деление. Нуклеиновые кислоты. Гены. Хромосомы. Хромосомный набор. Митоз, мейоз. Соматические и половые клетки. Стволовые клетки. Типы тканей организма человека: эпителиальные, соединительные, мышечные, нервная. Свойства тканей, их функции. Орга</w:t>
      </w:r>
      <w:r w:rsidRPr="00D724DB">
        <w:rPr>
          <w:rFonts w:ascii="Times New Roman" w:hAnsi="Times New Roman"/>
          <w:color w:val="000000"/>
          <w:sz w:val="28"/>
          <w:lang w:val="ru-RU"/>
        </w:rPr>
        <w:t>ны и системы органов. Организм как единое целое. Взаимосвязь органов и систем как основа гомеостаза.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Изучение микроскопического строения тканей (на готовых микропрепаратах).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Распознавание органов и систем органов человек</w:t>
      </w:r>
      <w:r w:rsidRPr="00D724DB">
        <w:rPr>
          <w:rFonts w:ascii="Times New Roman" w:hAnsi="Times New Roman"/>
          <w:color w:val="000000"/>
          <w:sz w:val="28"/>
          <w:lang w:val="ru-RU"/>
        </w:rPr>
        <w:t>а (по таблицам).</w:t>
      </w:r>
    </w:p>
    <w:p w:rsidR="00032AFB" w:rsidRDefault="00D724DB">
      <w:pPr>
        <w:numPr>
          <w:ilvl w:val="0"/>
          <w:numId w:val="23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>Нейрогуморальная регуляция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Нервная система человека, её организация и значение. Нейроны, нервы, нервные узлы. Рефлекс. Рефлекторная дуга.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 xml:space="preserve">Рецепторы. Двухнейронные и трёхнейронные рефлекторные дуги. Спинной мозг, его строение и </w:t>
      </w:r>
      <w:r w:rsidRPr="00D724DB">
        <w:rPr>
          <w:rFonts w:ascii="Times New Roman" w:hAnsi="Times New Roman"/>
          <w:color w:val="000000"/>
          <w:sz w:val="28"/>
          <w:lang w:val="ru-RU"/>
        </w:rPr>
        <w:t>функции. Рефлексы спинного мозга. Головной мозг, его строение и функции. Большие полушария. Рефлексы головного мозга. Безусловные (врождённые) и условные (приобретённые) рефлексы. Соматическая нервная система. Вегетативная (автономная) нервная система. Нер</w:t>
      </w:r>
      <w:r w:rsidRPr="00D724DB">
        <w:rPr>
          <w:rFonts w:ascii="Times New Roman" w:hAnsi="Times New Roman"/>
          <w:color w:val="000000"/>
          <w:sz w:val="28"/>
          <w:lang w:val="ru-RU"/>
        </w:rPr>
        <w:t>вная система как единое целое. Нарушения в работе нервной системы.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 xml:space="preserve">Гуморальная регуляция функций. Эндокринная система. Железы внутренней секреции. Железы смешанной секреции. Гормоны, их роль в регуляции физиологических функций организма, роста и развития. </w:t>
      </w:r>
      <w:r w:rsidRPr="00D724DB">
        <w:rPr>
          <w:rFonts w:ascii="Times New Roman" w:hAnsi="Times New Roman"/>
          <w:color w:val="000000"/>
          <w:sz w:val="28"/>
          <w:lang w:val="ru-RU"/>
        </w:rPr>
        <w:t>Нарушение в работе эндокринных желёз. Особенности рефлекторной и гуморальной регуляции функций организма.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Изучение головного мозга человека (по муляжам).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Изучение изменения размера зрачка в зависимости от освещённости.</w:t>
      </w:r>
    </w:p>
    <w:p w:rsidR="00032AFB" w:rsidRDefault="00D724DB">
      <w:pPr>
        <w:numPr>
          <w:ilvl w:val="0"/>
          <w:numId w:val="24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О</w:t>
      </w:r>
      <w:r>
        <w:rPr>
          <w:rFonts w:ascii="Times New Roman" w:hAnsi="Times New Roman"/>
          <w:b/>
          <w:color w:val="000000"/>
          <w:sz w:val="28"/>
        </w:rPr>
        <w:t>пора и движение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Значение опорно-двигательного аппарата. Скелет человека, строение его отделов и функции. Кости, их химический состав, строение. Типы костей. Рост костей в длину и толщину. Соединение костей. Скелет головы. Скелет туловища. Скелет конечносте</w:t>
      </w:r>
      <w:r w:rsidRPr="00D724DB">
        <w:rPr>
          <w:rFonts w:ascii="Times New Roman" w:hAnsi="Times New Roman"/>
          <w:color w:val="000000"/>
          <w:sz w:val="28"/>
          <w:lang w:val="ru-RU"/>
        </w:rPr>
        <w:t>й и их поясов. Особенности скелета человека, связанные с прямохождением и трудовой деятельностью.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Мышечная система. Строение и функции скелетных мышц. Работа мышц: статическая и динамическая, мышцы сгибатели и разгибатели. Утомление мышц. Гиподинамия. Роль</w:t>
      </w:r>
      <w:r w:rsidRPr="00D724DB">
        <w:rPr>
          <w:rFonts w:ascii="Times New Roman" w:hAnsi="Times New Roman"/>
          <w:color w:val="000000"/>
          <w:sz w:val="28"/>
          <w:lang w:val="ru-RU"/>
        </w:rPr>
        <w:t xml:space="preserve"> двигательной активности в сохранении здоровья.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Нарушения опорно-двигательной системы. Возрастные изменения в строении костей. Нарушение осанки. Предупреждение искривления позвоночника и развития плоскостопия. Профилактика травматизма. Первая помощь при тр</w:t>
      </w:r>
      <w:r w:rsidRPr="00D724DB">
        <w:rPr>
          <w:rFonts w:ascii="Times New Roman" w:hAnsi="Times New Roman"/>
          <w:color w:val="000000"/>
          <w:sz w:val="28"/>
          <w:lang w:val="ru-RU"/>
        </w:rPr>
        <w:t>авмах опорно-двигательного аппарата.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Исследование свойств кости.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Изучение строения костей (на муляжах).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 xml:space="preserve">Изучение строения позвонков (на муляжах). 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Определение гибкости позвоночника.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 xml:space="preserve">Измерение массы и роста своего </w:t>
      </w:r>
      <w:r w:rsidRPr="00D724DB">
        <w:rPr>
          <w:rFonts w:ascii="Times New Roman" w:hAnsi="Times New Roman"/>
          <w:color w:val="000000"/>
          <w:sz w:val="28"/>
          <w:lang w:val="ru-RU"/>
        </w:rPr>
        <w:t>организма.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Изучение влияния статической и динамической нагрузки на утомление мышц.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lastRenderedPageBreak/>
        <w:t>Выявление нарушения осанки.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Определение признаков плоскостопия.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Оказание первой помощи при повреждении скелета и мышц.</w:t>
      </w:r>
    </w:p>
    <w:p w:rsidR="00032AFB" w:rsidRDefault="00D724DB">
      <w:pPr>
        <w:numPr>
          <w:ilvl w:val="0"/>
          <w:numId w:val="25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Внутренняя среда организма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Внутренняя среда и её функц</w:t>
      </w:r>
      <w:r w:rsidRPr="00D724DB">
        <w:rPr>
          <w:rFonts w:ascii="Times New Roman" w:hAnsi="Times New Roman"/>
          <w:color w:val="000000"/>
          <w:sz w:val="28"/>
          <w:lang w:val="ru-RU"/>
        </w:rPr>
        <w:t>ии. Форменные элементы крови: эритроциты, лейкоциты и тромбоциты. Малокровие, его причины. Красный костный мозг, его роль в организме. Плазма крови. Постоянство внутренней среды (гомеостаз). Свёртывание крови. Группы крови. Резус-фактор. Переливание крови.</w:t>
      </w:r>
      <w:r w:rsidRPr="00D724DB">
        <w:rPr>
          <w:rFonts w:ascii="Times New Roman" w:hAnsi="Times New Roman"/>
          <w:color w:val="000000"/>
          <w:sz w:val="28"/>
          <w:lang w:val="ru-RU"/>
        </w:rPr>
        <w:t xml:space="preserve"> Донорство.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 xml:space="preserve">Иммунитет и его виды. Факторы, влияющие на иммунитет (приобретённые иммунодефициты): радиационное облучение, химическое отравление, голодание, воспаление, вирусные заболевания, ВИЧ-инфекция. Вилочковая железа, лимфатические узлы. Вакцины и </w:t>
      </w:r>
      <w:r w:rsidRPr="00D724DB">
        <w:rPr>
          <w:rFonts w:ascii="Times New Roman" w:hAnsi="Times New Roman"/>
          <w:color w:val="000000"/>
          <w:sz w:val="28"/>
          <w:lang w:val="ru-RU"/>
        </w:rPr>
        <w:t>лечебные сыворотки. Значение работ Л. Пастера и И.И. Мечникова по изучению иммунитета.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Изучение микроскопического строения крови человека и лягушки (сравнение) на готовых микропрепаратах.</w:t>
      </w:r>
    </w:p>
    <w:p w:rsidR="00032AFB" w:rsidRDefault="00D724DB">
      <w:pPr>
        <w:numPr>
          <w:ilvl w:val="0"/>
          <w:numId w:val="26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Кровообращение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Органы кровообращ</w:t>
      </w:r>
      <w:r w:rsidRPr="00D724DB">
        <w:rPr>
          <w:rFonts w:ascii="Times New Roman" w:hAnsi="Times New Roman"/>
          <w:color w:val="000000"/>
          <w:sz w:val="28"/>
          <w:lang w:val="ru-RU"/>
        </w:rPr>
        <w:t>ения. Строение и работа сердца. Автоматизм сердца. Сердечный цикл, его длительность. Большой и малый круги кровообращения. Движение крови по сосудам. Пульс. Лимфатическая система, лимфоотток. Регуляция деятельности сердца и сосудов. Гигиена сердечно-сосуди</w:t>
      </w:r>
      <w:r w:rsidRPr="00D724DB">
        <w:rPr>
          <w:rFonts w:ascii="Times New Roman" w:hAnsi="Times New Roman"/>
          <w:color w:val="000000"/>
          <w:sz w:val="28"/>
          <w:lang w:val="ru-RU"/>
        </w:rPr>
        <w:t>стой системы. Профилактика сердечно-сосудистых заболеваний. Первая помощь при кровотечениях.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Измерение кровяного давления.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 xml:space="preserve">Определение пульса и числа сердечных сокращений в покое и после дозированных физических нагрузок </w:t>
      </w:r>
      <w:r w:rsidRPr="00D724DB">
        <w:rPr>
          <w:rFonts w:ascii="Times New Roman" w:hAnsi="Times New Roman"/>
          <w:color w:val="000000"/>
          <w:sz w:val="28"/>
          <w:lang w:val="ru-RU"/>
        </w:rPr>
        <w:t>у человека.</w:t>
      </w:r>
    </w:p>
    <w:p w:rsidR="00032AFB" w:rsidRDefault="00D724D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Первая помощь при кровотечениях.</w:t>
      </w:r>
    </w:p>
    <w:p w:rsidR="00032AFB" w:rsidRDefault="00D724DB">
      <w:pPr>
        <w:numPr>
          <w:ilvl w:val="0"/>
          <w:numId w:val="27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Дыхание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Дыхание и его значение. Органы дыхания. Лёгкие. Взаимосвязь строения и функций органов дыхания. Газообмен в лёгких и тканях. Жизненная ёмкость лёгких. Механизмы дыхания. Дыхательные движения. Регуляция д</w:t>
      </w:r>
      <w:r w:rsidRPr="00D724DB">
        <w:rPr>
          <w:rFonts w:ascii="Times New Roman" w:hAnsi="Times New Roman"/>
          <w:color w:val="000000"/>
          <w:sz w:val="28"/>
          <w:lang w:val="ru-RU"/>
        </w:rPr>
        <w:t>ыхания.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Инфекционные болезни, передающиеся через воздух, предупреждение воздушно-капельных инфекций. Вред табакокурения, употребления наркотических и психотропных веществ. Реанимация. Охрана воздушной среды. Оказание первой помощи при поражении органов дых</w:t>
      </w:r>
      <w:r w:rsidRPr="00D724DB">
        <w:rPr>
          <w:rFonts w:ascii="Times New Roman" w:hAnsi="Times New Roman"/>
          <w:color w:val="000000"/>
          <w:sz w:val="28"/>
          <w:lang w:val="ru-RU"/>
        </w:rPr>
        <w:t>ания.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Измерение обхвата грудной клетки в состоянии вдоха и выдоха. 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Определение частоты дыхания. Влияние различных факторов на частоту дыхания.</w:t>
      </w:r>
    </w:p>
    <w:p w:rsidR="00032AFB" w:rsidRDefault="00D724DB">
      <w:pPr>
        <w:numPr>
          <w:ilvl w:val="0"/>
          <w:numId w:val="28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Питание и пищеварение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Питательные вещества и пищевые продукты. Питание и его</w:t>
      </w:r>
      <w:r w:rsidRPr="00D724DB">
        <w:rPr>
          <w:rFonts w:ascii="Times New Roman" w:hAnsi="Times New Roman"/>
          <w:color w:val="000000"/>
          <w:sz w:val="28"/>
          <w:lang w:val="ru-RU"/>
        </w:rPr>
        <w:t xml:space="preserve"> значение. Пищеварение. Органы пищеварения, их строение и функции. Ферменты, их роль в пищеварении. Пищеварение в ротовой полости. Зубы и уход за ними. Пищеварение в желудке, в тонком и в толстом кишечнике. Всасывание питательных веществ. Всасывание воды. </w:t>
      </w:r>
      <w:r w:rsidRPr="00D724DB">
        <w:rPr>
          <w:rFonts w:ascii="Times New Roman" w:hAnsi="Times New Roman"/>
          <w:color w:val="000000"/>
          <w:sz w:val="28"/>
          <w:lang w:val="ru-RU"/>
        </w:rPr>
        <w:t>Пищеварительные железы: печень и поджелудочная железа, их роль в пищеварении.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Микробиом человека – совокупность микроорганизмов, населяющих организм человека. Регуляция пищеварения. Методы изучения органов пищеварения. Работы И.П. Павлова.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Гигиена питания.</w:t>
      </w:r>
      <w:r w:rsidRPr="00D724DB">
        <w:rPr>
          <w:rFonts w:ascii="Times New Roman" w:hAnsi="Times New Roman"/>
          <w:color w:val="000000"/>
          <w:sz w:val="28"/>
          <w:lang w:val="ru-RU"/>
        </w:rPr>
        <w:t xml:space="preserve"> Предупреждение глистных и желудочно-кишечных заболеваний, пищевых отравлений. Влияние курения и алкоголя на пищеварение.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Исследование действия ферментов слюны на крахмал.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Наблюдение действия желудочного сока на белки.</w:t>
      </w:r>
    </w:p>
    <w:p w:rsidR="00032AFB" w:rsidRDefault="00D724DB">
      <w:pPr>
        <w:numPr>
          <w:ilvl w:val="0"/>
          <w:numId w:val="29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Обмен веществ и превращение энергии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Обмен веществ и превращение энергии в организме человека. Пластический и энергетический обмен. Обмен воды и минеральных солей. Обмен белков, углеводов и жиров в организме. Регуляция обмена веществ и превращения энергии.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Витамины и их роль для организма. Поступление витаминов с пищей. Синтез витаминов в организме. Авитаминозы и гиповитаминозы. Сохранение витаминов в пище.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Нормы и режим питания. Рациональное питание – фактор укрепления здоровья. Нарушение обмена веществ.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b/>
          <w:i/>
          <w:color w:val="000000"/>
          <w:sz w:val="28"/>
          <w:lang w:val="ru-RU"/>
        </w:rPr>
        <w:t>Ла</w:t>
      </w:r>
      <w:r w:rsidRPr="00D724DB">
        <w:rPr>
          <w:rFonts w:ascii="Times New Roman" w:hAnsi="Times New Roman"/>
          <w:b/>
          <w:i/>
          <w:color w:val="000000"/>
          <w:sz w:val="28"/>
          <w:lang w:val="ru-RU"/>
        </w:rPr>
        <w:t>бораторные и практические работы.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Исследование состава продуктов питания.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Составление меню в зависимости от калорийности пищи.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Способы сохранения витаминов в пищевых продуктах.</w:t>
      </w:r>
    </w:p>
    <w:p w:rsidR="00032AFB" w:rsidRDefault="00D724DB">
      <w:pPr>
        <w:numPr>
          <w:ilvl w:val="0"/>
          <w:numId w:val="30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Кожа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Строение и функции кожи. Кожа и её производные. Кожа и терморегуляция. Вли</w:t>
      </w:r>
      <w:r w:rsidRPr="00D724DB">
        <w:rPr>
          <w:rFonts w:ascii="Times New Roman" w:hAnsi="Times New Roman"/>
          <w:color w:val="000000"/>
          <w:sz w:val="28"/>
          <w:lang w:val="ru-RU"/>
        </w:rPr>
        <w:t>яние на кожу факторов окружающей среды.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 xml:space="preserve">Закаливание и его роль. Способы закаливания организма. Гигиена кожи, гигиенические требования к одежде и обуви. Заболевания кожи и их </w:t>
      </w:r>
      <w:r w:rsidRPr="00D724DB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предупреждения. Профилактика и первая помощь при тепловом и солнечном </w:t>
      </w:r>
      <w:r w:rsidRPr="00D724DB">
        <w:rPr>
          <w:rFonts w:ascii="Times New Roman" w:hAnsi="Times New Roman"/>
          <w:color w:val="000000"/>
          <w:sz w:val="28"/>
          <w:lang w:val="ru-RU"/>
        </w:rPr>
        <w:t>ударах, ожогах и обморожениях.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Исследование с помощью лупы тыльной и ладонной стороны кисти.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Определение жирности различных участков кожи лица.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Описание мер по уходу за кожей лица и волосами в зависимости от типа кожи.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О</w:t>
      </w:r>
      <w:r w:rsidRPr="00D724DB">
        <w:rPr>
          <w:rFonts w:ascii="Times New Roman" w:hAnsi="Times New Roman"/>
          <w:color w:val="000000"/>
          <w:sz w:val="28"/>
          <w:lang w:val="ru-RU"/>
        </w:rPr>
        <w:t>писание основных гигиенических требований к одежде и обуви.</w:t>
      </w:r>
    </w:p>
    <w:p w:rsidR="00032AFB" w:rsidRDefault="00D724DB">
      <w:pPr>
        <w:numPr>
          <w:ilvl w:val="0"/>
          <w:numId w:val="31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Выделение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Значение выделения. Органы выделения. Органы мочевыделительной системы, их строение и функции. Микроскопическое строение почки. Нефрон. Образование мочи. Регуляция мочеобразования и моче</w:t>
      </w:r>
      <w:r w:rsidRPr="00D724DB">
        <w:rPr>
          <w:rFonts w:ascii="Times New Roman" w:hAnsi="Times New Roman"/>
          <w:color w:val="000000"/>
          <w:sz w:val="28"/>
          <w:lang w:val="ru-RU"/>
        </w:rPr>
        <w:t>испускания. Заболевания органов мочевыделительной системы, их предупреждение.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 xml:space="preserve">Определение местоположения почек (на муляже). 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Описание мер профилактики болезней почек.</w:t>
      </w:r>
    </w:p>
    <w:p w:rsidR="00032AFB" w:rsidRDefault="00D724DB">
      <w:pPr>
        <w:numPr>
          <w:ilvl w:val="0"/>
          <w:numId w:val="32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Размножение и развитие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 xml:space="preserve">Органы </w:t>
      </w:r>
      <w:r w:rsidRPr="00D724DB">
        <w:rPr>
          <w:rFonts w:ascii="Times New Roman" w:hAnsi="Times New Roman"/>
          <w:color w:val="000000"/>
          <w:sz w:val="28"/>
          <w:lang w:val="ru-RU"/>
        </w:rPr>
        <w:t>репродукции, строение и функции. Половые железы. Половые клетки. Оплодотворение. Внутриутробное развитие. Влияние на эмбриональное развитие факторов окружающей среды. Роды. Лактация. Рост и развитие ребёнка. Половое созревание. Наследование признаков у чел</w:t>
      </w:r>
      <w:r w:rsidRPr="00D724DB">
        <w:rPr>
          <w:rFonts w:ascii="Times New Roman" w:hAnsi="Times New Roman"/>
          <w:color w:val="000000"/>
          <w:sz w:val="28"/>
          <w:lang w:val="ru-RU"/>
        </w:rPr>
        <w:t>овека. Наследственные болезни, их причины и предупреждение. Набор хромосом, половые хромосомы, гены. Роль генетических знаний для планирования семьи. Инфекции, передающиеся половым путём, их профилактика.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Описание основн</w:t>
      </w:r>
      <w:r w:rsidRPr="00D724DB">
        <w:rPr>
          <w:rFonts w:ascii="Times New Roman" w:hAnsi="Times New Roman"/>
          <w:color w:val="000000"/>
          <w:sz w:val="28"/>
          <w:lang w:val="ru-RU"/>
        </w:rPr>
        <w:t>ых мер по профилактике инфекционных вирусных заболеваний: СПИД и гепатит.</w:t>
      </w:r>
    </w:p>
    <w:p w:rsidR="00032AFB" w:rsidRDefault="00D724DB">
      <w:pPr>
        <w:numPr>
          <w:ilvl w:val="0"/>
          <w:numId w:val="33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Органы чувств и сенсорные системы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Органы чувств и их значение. Анализаторы. Сенсорные системы. Глаз и зрение. Оптическая система глаза. Сетчатка. Зрительные рецепторы. Зрительное вос</w:t>
      </w:r>
      <w:r w:rsidRPr="00D724DB">
        <w:rPr>
          <w:rFonts w:ascii="Times New Roman" w:hAnsi="Times New Roman"/>
          <w:color w:val="000000"/>
          <w:sz w:val="28"/>
          <w:lang w:val="ru-RU"/>
        </w:rPr>
        <w:t>приятие. Нарушения зрения и их причины. Гигиена зрения.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Ухо и слух. Строение и функции органа слуха. Механизм работы слухового анализатора. Слуховое восприятие. Нарушения слуха и их причины. Гигиена слуха.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Органы равновесия, мышечного чувства, осязания, об</w:t>
      </w:r>
      <w:r w:rsidRPr="00D724DB">
        <w:rPr>
          <w:rFonts w:ascii="Times New Roman" w:hAnsi="Times New Roman"/>
          <w:color w:val="000000"/>
          <w:sz w:val="28"/>
          <w:lang w:val="ru-RU"/>
        </w:rPr>
        <w:t>оняния и вкуса. Взаимодействие сенсорных систем организма.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Определение остроты зрения у человека.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lastRenderedPageBreak/>
        <w:t>Изучение строения органа зрения (на муляже и влажном препарате).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Изучение строения органа слуха (на муляже).</w:t>
      </w:r>
    </w:p>
    <w:p w:rsidR="00032AFB" w:rsidRDefault="00D724DB">
      <w:pPr>
        <w:numPr>
          <w:ilvl w:val="0"/>
          <w:numId w:val="34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Поведение и пс</w:t>
      </w:r>
      <w:r>
        <w:rPr>
          <w:rFonts w:ascii="Times New Roman" w:hAnsi="Times New Roman"/>
          <w:b/>
          <w:color w:val="000000"/>
          <w:sz w:val="28"/>
        </w:rPr>
        <w:t>ихика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Психика и поведение человека. Потребности и мотивы поведения. Социальная обусловленность поведения человека. Рефлекторная теория поведения. Высшая нервная деятельность человека, работы И.М. Сеченова, И.П. Павлова. Механизм образования условных рефлек</w:t>
      </w:r>
      <w:r w:rsidRPr="00D724DB">
        <w:rPr>
          <w:rFonts w:ascii="Times New Roman" w:hAnsi="Times New Roman"/>
          <w:color w:val="000000"/>
          <w:sz w:val="28"/>
          <w:lang w:val="ru-RU"/>
        </w:rPr>
        <w:t>сов. Торможение. Динамический стереотип. Роль гормонов в поведении. Наследственные и ненаследственные программы поведения у человека. Приспособительный характер поведения.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Первая и вторая сигнальные системы. Познавательная деятельность мозга. Речь и мышлен</w:t>
      </w:r>
      <w:r w:rsidRPr="00D724DB">
        <w:rPr>
          <w:rFonts w:ascii="Times New Roman" w:hAnsi="Times New Roman"/>
          <w:color w:val="000000"/>
          <w:sz w:val="28"/>
          <w:lang w:val="ru-RU"/>
        </w:rPr>
        <w:t>ие. Память и внимание. Эмоции. Индивидуальные особенности личности: способности, темперамент, характер, одарённость. Типы высшей нервной деятельности и темперамента. Особенности психики человека. Гигиена физического и умственного труда. Режим труда и отдых</w:t>
      </w:r>
      <w:r w:rsidRPr="00D724DB">
        <w:rPr>
          <w:rFonts w:ascii="Times New Roman" w:hAnsi="Times New Roman"/>
          <w:color w:val="000000"/>
          <w:sz w:val="28"/>
          <w:lang w:val="ru-RU"/>
        </w:rPr>
        <w:t>а. Сон и его значение. Гигиена сна.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Изучение кратковременной памяти.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Определение объёма механической и логической памяти.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Оценка сформированности навыков логического мышления.</w:t>
      </w:r>
    </w:p>
    <w:p w:rsidR="00032AFB" w:rsidRDefault="00D724DB">
      <w:pPr>
        <w:numPr>
          <w:ilvl w:val="0"/>
          <w:numId w:val="35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Человек и окружающая среда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Человек и окружаю</w:t>
      </w:r>
      <w:r w:rsidRPr="00D724DB">
        <w:rPr>
          <w:rFonts w:ascii="Times New Roman" w:hAnsi="Times New Roman"/>
          <w:color w:val="000000"/>
          <w:sz w:val="28"/>
          <w:lang w:val="ru-RU"/>
        </w:rPr>
        <w:t>щая среда. Экологические факторы и их действие на организм человека. Зависимость здоровья человека от состояния окружающей среды. Микроклимат жилых помещений. Соблюдение правил поведения в окружающей среде, в опасных и чрезвычайных ситуациях.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Здоровье чело</w:t>
      </w:r>
      <w:r w:rsidRPr="00D724DB">
        <w:rPr>
          <w:rFonts w:ascii="Times New Roman" w:hAnsi="Times New Roman"/>
          <w:color w:val="000000"/>
          <w:sz w:val="28"/>
          <w:lang w:val="ru-RU"/>
        </w:rPr>
        <w:t>века как социальная ценность. Факторы, нарушающие здоровье: гиподинамия, курение, употребление алкоголя, наркотиков, несбалансированное питание, стресс. Укрепление здоровья: аутотренинг, закаливание, двигательная активность, сбалансированное питание. Культ</w:t>
      </w:r>
      <w:r w:rsidRPr="00D724DB">
        <w:rPr>
          <w:rFonts w:ascii="Times New Roman" w:hAnsi="Times New Roman"/>
          <w:color w:val="000000"/>
          <w:sz w:val="28"/>
          <w:lang w:val="ru-RU"/>
        </w:rPr>
        <w:t>ура отношения к собственному здоровью и здоровью окружающих. Всемирная организация здравоохранения.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Человек как часть биосферы Земли. Антропогенные воздействия на природу. Урбанизация. Цивилизация. Техногенные изменения в окружающей среде. Современные глоб</w:t>
      </w:r>
      <w:r w:rsidRPr="00D724DB">
        <w:rPr>
          <w:rFonts w:ascii="Times New Roman" w:hAnsi="Times New Roman"/>
          <w:color w:val="000000"/>
          <w:sz w:val="28"/>
          <w:lang w:val="ru-RU"/>
        </w:rPr>
        <w:t>альные экологические проблемы. Значение охраны окружающей среды для сохранения человечества.</w:t>
      </w:r>
    </w:p>
    <w:p w:rsidR="00032AFB" w:rsidRPr="00D724DB" w:rsidRDefault="00032AFB">
      <w:pPr>
        <w:rPr>
          <w:lang w:val="ru-RU"/>
        </w:rPr>
        <w:sectPr w:rsidR="00032AFB" w:rsidRPr="00D724DB">
          <w:pgSz w:w="11906" w:h="16383"/>
          <w:pgMar w:top="1134" w:right="850" w:bottom="1134" w:left="1701" w:header="720" w:footer="720" w:gutter="0"/>
          <w:cols w:space="720"/>
        </w:sectPr>
      </w:pPr>
    </w:p>
    <w:p w:rsidR="00032AFB" w:rsidRPr="00D724DB" w:rsidRDefault="00D724DB">
      <w:pPr>
        <w:spacing w:after="0" w:line="264" w:lineRule="auto"/>
        <w:ind w:left="120"/>
        <w:rPr>
          <w:lang w:val="ru-RU"/>
        </w:rPr>
      </w:pPr>
      <w:bookmarkStart w:id="6" w:name="block-99406603"/>
      <w:bookmarkEnd w:id="4"/>
      <w:r w:rsidRPr="00D724DB">
        <w:rPr>
          <w:rFonts w:ascii="Times New Roman" w:hAnsi="Times New Roman"/>
          <w:color w:val="000000"/>
          <w:sz w:val="28"/>
          <w:lang w:val="ru-RU"/>
        </w:rPr>
        <w:lastRenderedPageBreak/>
        <w:t>ПЛАНИРУЕМЫЕ РЕЗУЛЬТАТЫ ОСВОЕНИЯ ПРОГРАММЫ ПО БИОЛОГИИ НА УРОВНЕ ОСНОВНОГО ОБЩЕГО ОБРАЗОВАНИЯ (БАЗОВЫЙ УРОВЕНЬ)</w:t>
      </w:r>
    </w:p>
    <w:p w:rsidR="00032AFB" w:rsidRPr="00D724DB" w:rsidRDefault="00032AFB">
      <w:pPr>
        <w:spacing w:after="0" w:line="264" w:lineRule="auto"/>
        <w:ind w:left="120"/>
        <w:rPr>
          <w:lang w:val="ru-RU"/>
        </w:rPr>
      </w:pP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 xml:space="preserve">Освоение учебного предмета «Биология» на уровне основного общего образования должно обеспечить достижение следующих обучающимися личностных, метапредметных и предметных результатов. </w:t>
      </w:r>
    </w:p>
    <w:p w:rsidR="00032AFB" w:rsidRPr="00D724DB" w:rsidRDefault="00032AFB">
      <w:pPr>
        <w:spacing w:after="0" w:line="264" w:lineRule="auto"/>
        <w:ind w:left="120"/>
        <w:jc w:val="both"/>
        <w:rPr>
          <w:lang w:val="ru-RU"/>
        </w:rPr>
      </w:pPr>
    </w:p>
    <w:p w:rsidR="00032AFB" w:rsidRPr="00D724DB" w:rsidRDefault="00D724DB">
      <w:pPr>
        <w:spacing w:after="0" w:line="264" w:lineRule="auto"/>
        <w:ind w:left="120"/>
        <w:jc w:val="both"/>
        <w:rPr>
          <w:lang w:val="ru-RU"/>
        </w:rPr>
      </w:pPr>
      <w:r w:rsidRPr="00D724DB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032AFB" w:rsidRPr="00D724DB" w:rsidRDefault="00032AFB">
      <w:pPr>
        <w:spacing w:after="0" w:line="264" w:lineRule="auto"/>
        <w:ind w:left="120"/>
        <w:jc w:val="both"/>
        <w:rPr>
          <w:lang w:val="ru-RU"/>
        </w:rPr>
      </w:pP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  <w:r w:rsidRPr="00D724DB">
        <w:rPr>
          <w:rFonts w:ascii="Times New Roman" w:hAnsi="Times New Roman"/>
          <w:color w:val="000000"/>
          <w:sz w:val="28"/>
          <w:lang w:val="ru-RU"/>
        </w:rPr>
        <w:t xml:space="preserve"> освоения программы по биоло</w:t>
      </w:r>
      <w:r w:rsidRPr="00D724DB">
        <w:rPr>
          <w:rFonts w:ascii="Times New Roman" w:hAnsi="Times New Roman"/>
          <w:color w:val="000000"/>
          <w:sz w:val="28"/>
          <w:lang w:val="ru-RU"/>
        </w:rPr>
        <w:t>гии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ее основе и в процессе реализации основных направлений воспитательной деятельности, в том</w:t>
      </w:r>
      <w:r w:rsidRPr="00D724DB">
        <w:rPr>
          <w:rFonts w:ascii="Times New Roman" w:hAnsi="Times New Roman"/>
          <w:color w:val="000000"/>
          <w:sz w:val="28"/>
          <w:lang w:val="ru-RU"/>
        </w:rPr>
        <w:t xml:space="preserve"> числе в части: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b/>
          <w:color w:val="000000"/>
          <w:sz w:val="28"/>
          <w:lang w:val="ru-RU"/>
        </w:rPr>
        <w:t xml:space="preserve">1) гражданского воспитания: 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готовность к конструктивной совместной деятельности при выполнении исследований и проектов, стремление к взаимопониманию и взаимопомощи;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b/>
          <w:color w:val="000000"/>
          <w:sz w:val="28"/>
          <w:lang w:val="ru-RU"/>
        </w:rPr>
        <w:t>2) патриотического воспитания: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 xml:space="preserve">отношение к биологии как к важной </w:t>
      </w:r>
      <w:r w:rsidRPr="00D724DB">
        <w:rPr>
          <w:rFonts w:ascii="Times New Roman" w:hAnsi="Times New Roman"/>
          <w:color w:val="000000"/>
          <w:sz w:val="28"/>
          <w:lang w:val="ru-RU"/>
        </w:rPr>
        <w:t>составляющей культуры, гордость за вклад российских и советских учёных в развитие мировой биологической науки;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духовно-нравственного воспитания: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готовность оценивать поведение и поступки с позиции нравственных норм и норм экологической культуры;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пониман</w:t>
      </w:r>
      <w:r w:rsidRPr="00D724DB">
        <w:rPr>
          <w:rFonts w:ascii="Times New Roman" w:hAnsi="Times New Roman"/>
          <w:color w:val="000000"/>
          <w:sz w:val="28"/>
          <w:lang w:val="ru-RU"/>
        </w:rPr>
        <w:t>ие значимости нравственного аспекта деятельности человека в медицине и биологии;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b/>
          <w:color w:val="000000"/>
          <w:sz w:val="28"/>
          <w:lang w:val="ru-RU"/>
        </w:rPr>
        <w:t>4) эстетического воспитания: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понимание роли биологии в формировании эстетической культуры личности;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b/>
          <w:color w:val="000000"/>
          <w:sz w:val="28"/>
          <w:lang w:val="ru-RU"/>
        </w:rPr>
        <w:t xml:space="preserve">5) физического воспитания, формирования культуры здоровья и эмоционального </w:t>
      </w:r>
      <w:r w:rsidRPr="00D724DB">
        <w:rPr>
          <w:rFonts w:ascii="Times New Roman" w:hAnsi="Times New Roman"/>
          <w:b/>
          <w:color w:val="000000"/>
          <w:sz w:val="28"/>
          <w:lang w:val="ru-RU"/>
        </w:rPr>
        <w:t>благополучия: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ответственное отношение к своему здоровью и установка на здоровый образ жизни (здоровое питание, соблюдение гигиенических правил и норм, сбалансированный режим занятий и отдыха, регулярная физическая активность);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осознание последствий и непри</w:t>
      </w:r>
      <w:r w:rsidRPr="00D724DB">
        <w:rPr>
          <w:rFonts w:ascii="Times New Roman" w:hAnsi="Times New Roman"/>
          <w:color w:val="000000"/>
          <w:sz w:val="28"/>
          <w:lang w:val="ru-RU"/>
        </w:rPr>
        <w:t>ятие вредных привычек (употребление алкоголя, наркотиков, курение) и иных форм вреда для физического и психического здоровья;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lastRenderedPageBreak/>
        <w:t>соблюдение правил безопасности, в том числе навыки безопасного поведения в природной среде;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сформированность навыка рефлексии, упр</w:t>
      </w:r>
      <w:r w:rsidRPr="00D724DB">
        <w:rPr>
          <w:rFonts w:ascii="Times New Roman" w:hAnsi="Times New Roman"/>
          <w:color w:val="000000"/>
          <w:sz w:val="28"/>
          <w:lang w:val="ru-RU"/>
        </w:rPr>
        <w:t>авление собственным эмоциональным состоянием;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b/>
          <w:color w:val="000000"/>
          <w:sz w:val="28"/>
          <w:lang w:val="ru-RU"/>
        </w:rPr>
        <w:t>6) трудового воспитания: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активное участие в решении практических задач (в рамках семьи, образовательной организации, населенного пункта, края) биологической и экологической направленности, интерес к практическо</w:t>
      </w:r>
      <w:r w:rsidRPr="00D724DB">
        <w:rPr>
          <w:rFonts w:ascii="Times New Roman" w:hAnsi="Times New Roman"/>
          <w:color w:val="000000"/>
          <w:sz w:val="28"/>
          <w:lang w:val="ru-RU"/>
        </w:rPr>
        <w:t>му изучению профессий, связанных с биологией;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b/>
          <w:color w:val="000000"/>
          <w:sz w:val="28"/>
          <w:lang w:val="ru-RU"/>
        </w:rPr>
        <w:t>7) экологического воспитания: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ориентация на применение биологических знаний при решении задач в области окружающей среды;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осознание экологических проблем и путей их решения;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 xml:space="preserve">готовность к участию в </w:t>
      </w:r>
      <w:r w:rsidRPr="00D724DB">
        <w:rPr>
          <w:rFonts w:ascii="Times New Roman" w:hAnsi="Times New Roman"/>
          <w:color w:val="000000"/>
          <w:sz w:val="28"/>
          <w:lang w:val="ru-RU"/>
        </w:rPr>
        <w:t>практической деятельности экологической направленности;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b/>
          <w:color w:val="000000"/>
          <w:sz w:val="28"/>
          <w:lang w:val="ru-RU"/>
        </w:rPr>
        <w:t>8) ценности научного познания: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ориентация на современную систему научных представлений об основных биологических закономерностях, взаимосвязях человека с природной и социальной средой;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 xml:space="preserve">понимание роли </w:t>
      </w:r>
      <w:r w:rsidRPr="00D724DB">
        <w:rPr>
          <w:rFonts w:ascii="Times New Roman" w:hAnsi="Times New Roman"/>
          <w:color w:val="000000"/>
          <w:sz w:val="28"/>
          <w:lang w:val="ru-RU"/>
        </w:rPr>
        <w:t>биологической науки в формировании научного мировоззрения;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развитие научной любознательности, интереса к биологической науке, навыков исследовательской деятельности;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b/>
          <w:color w:val="000000"/>
          <w:sz w:val="28"/>
          <w:lang w:val="ru-RU"/>
        </w:rPr>
        <w:t>9) адаптации обучающегося к изменяющимся условиям социальной и природной среды: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адекватная</w:t>
      </w:r>
      <w:r w:rsidRPr="00D724DB">
        <w:rPr>
          <w:rFonts w:ascii="Times New Roman" w:hAnsi="Times New Roman"/>
          <w:color w:val="000000"/>
          <w:sz w:val="28"/>
          <w:lang w:val="ru-RU"/>
        </w:rPr>
        <w:t xml:space="preserve"> оценка изменяющихся условий;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принятие решения (индивидуальное, в группе) в изменяющихся условиях на основании анализа биологической информации;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планирование действий в новой ситуации на основании знаний биологических закономерностей.</w:t>
      </w:r>
    </w:p>
    <w:p w:rsidR="00032AFB" w:rsidRPr="00D724DB" w:rsidRDefault="00032AFB">
      <w:pPr>
        <w:spacing w:after="0" w:line="264" w:lineRule="auto"/>
        <w:ind w:left="120"/>
        <w:jc w:val="both"/>
        <w:rPr>
          <w:lang w:val="ru-RU"/>
        </w:rPr>
      </w:pPr>
    </w:p>
    <w:p w:rsidR="00032AFB" w:rsidRPr="00D724DB" w:rsidRDefault="00D724DB">
      <w:pPr>
        <w:spacing w:after="0" w:line="264" w:lineRule="auto"/>
        <w:ind w:left="120"/>
        <w:jc w:val="both"/>
        <w:rPr>
          <w:lang w:val="ru-RU"/>
        </w:rPr>
      </w:pPr>
      <w:r w:rsidRPr="00D724DB">
        <w:rPr>
          <w:rFonts w:ascii="Times New Roman" w:hAnsi="Times New Roman"/>
          <w:b/>
          <w:color w:val="000000"/>
          <w:sz w:val="28"/>
          <w:lang w:val="ru-RU"/>
        </w:rPr>
        <w:t>МЕТАПРЕДМЕТНЫЕ РЕЗУЛ</w:t>
      </w:r>
      <w:r w:rsidRPr="00D724DB">
        <w:rPr>
          <w:rFonts w:ascii="Times New Roman" w:hAnsi="Times New Roman"/>
          <w:b/>
          <w:color w:val="000000"/>
          <w:sz w:val="28"/>
          <w:lang w:val="ru-RU"/>
        </w:rPr>
        <w:t>ЬТАТЫ</w:t>
      </w:r>
    </w:p>
    <w:p w:rsidR="00032AFB" w:rsidRPr="00D724DB" w:rsidRDefault="00032AFB">
      <w:pPr>
        <w:spacing w:after="0" w:line="264" w:lineRule="auto"/>
        <w:ind w:left="120"/>
        <w:jc w:val="both"/>
        <w:rPr>
          <w:lang w:val="ru-RU"/>
        </w:rPr>
      </w:pP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Метапредметные результаты освоения программы по биологии основного общего образования, должны отражать овладение следующими универсальными учебными действиями:</w:t>
      </w:r>
    </w:p>
    <w:p w:rsidR="00032AFB" w:rsidRPr="00D724DB" w:rsidRDefault="00032AFB">
      <w:pPr>
        <w:spacing w:after="0" w:line="264" w:lineRule="auto"/>
        <w:ind w:left="120"/>
        <w:jc w:val="both"/>
        <w:rPr>
          <w:lang w:val="ru-RU"/>
        </w:rPr>
      </w:pPr>
    </w:p>
    <w:p w:rsidR="00032AFB" w:rsidRPr="00D724DB" w:rsidRDefault="00D724DB">
      <w:pPr>
        <w:spacing w:after="0" w:line="264" w:lineRule="auto"/>
        <w:ind w:left="120"/>
        <w:jc w:val="both"/>
        <w:rPr>
          <w:lang w:val="ru-RU"/>
        </w:rPr>
      </w:pPr>
      <w:r w:rsidRPr="00D724DB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032AFB" w:rsidRPr="00D724DB" w:rsidRDefault="00032AFB">
      <w:pPr>
        <w:spacing w:after="0" w:line="264" w:lineRule="auto"/>
        <w:ind w:left="120"/>
        <w:jc w:val="both"/>
        <w:rPr>
          <w:lang w:val="ru-RU"/>
        </w:rPr>
      </w:pP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b/>
          <w:color w:val="000000"/>
          <w:sz w:val="28"/>
          <w:lang w:val="ru-RU"/>
        </w:rPr>
        <w:t>1) базовые логические действия: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выявлять </w:t>
      </w:r>
      <w:r w:rsidRPr="00D724DB">
        <w:rPr>
          <w:rFonts w:ascii="Times New Roman" w:hAnsi="Times New Roman"/>
          <w:color w:val="000000"/>
          <w:sz w:val="28"/>
          <w:lang w:val="ru-RU"/>
        </w:rPr>
        <w:t>и характеризовать существенные признаки биологических объектов (явлений);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классификации биологических объектов (явлений, процессов), основания для обобщения и сравнения, критерии проводимого анализа;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с учётом предложенной</w:t>
      </w:r>
      <w:r w:rsidRPr="00D724DB">
        <w:rPr>
          <w:rFonts w:ascii="Times New Roman" w:hAnsi="Times New Roman"/>
          <w:color w:val="000000"/>
          <w:sz w:val="28"/>
          <w:lang w:val="ru-RU"/>
        </w:rPr>
        <w:t xml:space="preserve"> биологической задачи выявлять закономерности и противоречия в рассматриваемых фактах и наблюдениях, предлагать критерии для выявления закономерностей и противоречий;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выявлять дефициты информации, данных, необходимых для решения поставленной задачи;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выявля</w:t>
      </w:r>
      <w:r w:rsidRPr="00D724DB">
        <w:rPr>
          <w:rFonts w:ascii="Times New Roman" w:hAnsi="Times New Roman"/>
          <w:color w:val="000000"/>
          <w:sz w:val="28"/>
          <w:lang w:val="ru-RU"/>
        </w:rPr>
        <w:t>ть причинно-следственные связи при изучении биологических явлений и процессов, делать выводы с использованием дедуктивных и индуктивных умозаключений, умозаключений по аналогии, формулировать гипотезы о взаимосвязях;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 xml:space="preserve">самостоятельно выбирать способ решения </w:t>
      </w:r>
      <w:r w:rsidRPr="00D724DB">
        <w:rPr>
          <w:rFonts w:ascii="Times New Roman" w:hAnsi="Times New Roman"/>
          <w:color w:val="000000"/>
          <w:sz w:val="28"/>
          <w:lang w:val="ru-RU"/>
        </w:rPr>
        <w:t>учебной биологической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b/>
          <w:color w:val="000000"/>
          <w:sz w:val="28"/>
          <w:lang w:val="ru-RU"/>
        </w:rPr>
        <w:t>2) базовые исследовательские действия: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познания;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формулировать вопросы, фиксирующие разрыв между реальным и желательным состоянием ситуации, объекта, и самостоятельно устанавливать искомое и данное;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формировать гипотезу об истинности собственных суждений, аргументировать свою позицию, мнение;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проводить п</w:t>
      </w:r>
      <w:r w:rsidRPr="00D724DB">
        <w:rPr>
          <w:rFonts w:ascii="Times New Roman" w:hAnsi="Times New Roman"/>
          <w:color w:val="000000"/>
          <w:sz w:val="28"/>
          <w:lang w:val="ru-RU"/>
        </w:rPr>
        <w:t>о самостоятельно составленному плану наблюдение, несложный биологический эксперимент, небольшое исследование по установлению особенностей биологического объекта (процесса) изучения, причинно-следственных связей и зависимостей биологических объектов между с</w:t>
      </w:r>
      <w:r w:rsidRPr="00D724DB">
        <w:rPr>
          <w:rFonts w:ascii="Times New Roman" w:hAnsi="Times New Roman"/>
          <w:color w:val="000000"/>
          <w:sz w:val="28"/>
          <w:lang w:val="ru-RU"/>
        </w:rPr>
        <w:t>обой;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оценивать на применимость и достоверность информацию, полученную в ходе наблюдения и эксперимента;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эксперимента, владеть инструментами оценки достоверности получе</w:t>
      </w:r>
      <w:r w:rsidRPr="00D724DB">
        <w:rPr>
          <w:rFonts w:ascii="Times New Roman" w:hAnsi="Times New Roman"/>
          <w:color w:val="000000"/>
          <w:sz w:val="28"/>
          <w:lang w:val="ru-RU"/>
        </w:rPr>
        <w:t>нных выводов и обобщений;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прогнозировать возможное дальнейшее развитие биологических процессов и их последствия в аналогичных или сходных ситуациях, а также выдвигать предположения об их развитии в новых условиях и контекстах.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b/>
          <w:color w:val="000000"/>
          <w:sz w:val="28"/>
          <w:lang w:val="ru-RU"/>
        </w:rPr>
        <w:t xml:space="preserve">3) работа с </w:t>
      </w:r>
      <w:r w:rsidRPr="00D724DB">
        <w:rPr>
          <w:rFonts w:ascii="Times New Roman" w:hAnsi="Times New Roman"/>
          <w:b/>
          <w:color w:val="000000"/>
          <w:sz w:val="28"/>
          <w:lang w:val="ru-RU"/>
        </w:rPr>
        <w:t>информацией: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lastRenderedPageBreak/>
        <w:t>применять различные методы, инструменты и запросы при поиске и отборе биологической информации или данных из источников с учётом предложенной учебной биологической задачи;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биологиче</w:t>
      </w:r>
      <w:r w:rsidRPr="00D724DB">
        <w:rPr>
          <w:rFonts w:ascii="Times New Roman" w:hAnsi="Times New Roman"/>
          <w:color w:val="000000"/>
          <w:sz w:val="28"/>
          <w:lang w:val="ru-RU"/>
        </w:rPr>
        <w:t>скую информацию различных видов и форм представления;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 и иллюст</w:t>
      </w:r>
      <w:r w:rsidRPr="00D724DB">
        <w:rPr>
          <w:rFonts w:ascii="Times New Roman" w:hAnsi="Times New Roman"/>
          <w:color w:val="000000"/>
          <w:sz w:val="28"/>
          <w:lang w:val="ru-RU"/>
        </w:rPr>
        <w:t>рировать решаемые задачи несложными схемами, диаграммами, иной графикой и их комбинациями;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оценивать надёжность биологической информации по критериям, предложенным учителем или сформулированным самостоятельно;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запоминать и систематизировать биологическую и</w:t>
      </w:r>
      <w:r w:rsidRPr="00D724DB">
        <w:rPr>
          <w:rFonts w:ascii="Times New Roman" w:hAnsi="Times New Roman"/>
          <w:color w:val="000000"/>
          <w:sz w:val="28"/>
          <w:lang w:val="ru-RU"/>
        </w:rPr>
        <w:t>нформацию.</w:t>
      </w:r>
    </w:p>
    <w:p w:rsidR="00032AFB" w:rsidRPr="00D724DB" w:rsidRDefault="00032AFB">
      <w:pPr>
        <w:spacing w:after="0" w:line="264" w:lineRule="auto"/>
        <w:ind w:left="120"/>
        <w:jc w:val="both"/>
        <w:rPr>
          <w:lang w:val="ru-RU"/>
        </w:rPr>
      </w:pPr>
    </w:p>
    <w:p w:rsidR="00032AFB" w:rsidRPr="00D724DB" w:rsidRDefault="00D724DB">
      <w:pPr>
        <w:spacing w:after="0" w:line="264" w:lineRule="auto"/>
        <w:ind w:left="120"/>
        <w:jc w:val="both"/>
        <w:rPr>
          <w:lang w:val="ru-RU"/>
        </w:rPr>
      </w:pPr>
      <w:r w:rsidRPr="00D724DB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032AFB" w:rsidRPr="00D724DB" w:rsidRDefault="00032AFB">
      <w:pPr>
        <w:spacing w:after="0" w:line="264" w:lineRule="auto"/>
        <w:ind w:left="120"/>
        <w:jc w:val="both"/>
        <w:rPr>
          <w:lang w:val="ru-RU"/>
        </w:rPr>
      </w:pP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1</w:t>
      </w:r>
      <w:r w:rsidRPr="00D724DB">
        <w:rPr>
          <w:rFonts w:ascii="Times New Roman" w:hAnsi="Times New Roman"/>
          <w:b/>
          <w:color w:val="000000"/>
          <w:sz w:val="28"/>
          <w:lang w:val="ru-RU"/>
        </w:rPr>
        <w:t>) общение: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процессе выполнения практических и лабораторных работ;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выражать себя (свою точку зрения) в устных и письменных текстах;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распозн</w:t>
      </w:r>
      <w:r w:rsidRPr="00D724DB">
        <w:rPr>
          <w:rFonts w:ascii="Times New Roman" w:hAnsi="Times New Roman"/>
          <w:color w:val="000000"/>
          <w:sz w:val="28"/>
          <w:lang w:val="ru-RU"/>
        </w:rPr>
        <w:t>авать невербальные средства общения, понимать значение социальных знаков, знать и распознавать предпосылки конфликтных ситуаций и смягчать конфликты, вести переговоры;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понимать намерения других, проявлять уважительное отношение к собеседнику и в корректной</w:t>
      </w:r>
      <w:r w:rsidRPr="00D724DB">
        <w:rPr>
          <w:rFonts w:ascii="Times New Roman" w:hAnsi="Times New Roman"/>
          <w:color w:val="000000"/>
          <w:sz w:val="28"/>
          <w:lang w:val="ru-RU"/>
        </w:rPr>
        <w:t xml:space="preserve"> форме формулировать свои возражения;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в ходе диалога и (или) дискуссии задавать вопросы по существу обсуждаемой биологической темы и высказывать идеи, нацеленные на решение биологической задачи и поддержание благожелательности общения;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сопоставлять свои су</w:t>
      </w:r>
      <w:r w:rsidRPr="00D724DB">
        <w:rPr>
          <w:rFonts w:ascii="Times New Roman" w:hAnsi="Times New Roman"/>
          <w:color w:val="000000"/>
          <w:sz w:val="28"/>
          <w:lang w:val="ru-RU"/>
        </w:rPr>
        <w:t>ждения с суждениями других участников диалога, обнаруживать различие и сходство позиций;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выполненного биологического опыта (эксперимента, исследования, проекта);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учётом задач пре</w:t>
      </w:r>
      <w:r w:rsidRPr="00D724DB">
        <w:rPr>
          <w:rFonts w:ascii="Times New Roman" w:hAnsi="Times New Roman"/>
          <w:color w:val="000000"/>
          <w:sz w:val="28"/>
          <w:lang w:val="ru-RU"/>
        </w:rPr>
        <w:t>зентации и особенностей аудитории и в соответствии с ним составлять устные и письменные тексты с использованием иллюстративных материалов.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b/>
          <w:color w:val="000000"/>
          <w:sz w:val="28"/>
          <w:lang w:val="ru-RU"/>
        </w:rPr>
        <w:t>2) совместная деятельность: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 xml:space="preserve">понимать и использовать преимущества командной и индивидуальной работы при решении </w:t>
      </w:r>
      <w:r w:rsidRPr="00D724DB">
        <w:rPr>
          <w:rFonts w:ascii="Times New Roman" w:hAnsi="Times New Roman"/>
          <w:color w:val="000000"/>
          <w:sz w:val="28"/>
          <w:lang w:val="ru-RU"/>
        </w:rPr>
        <w:t>конкретной биологической проблемы, обосновывать необходимость применения групповых форм взаимодействия при решении поставленной учебной задачи;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lastRenderedPageBreak/>
        <w:t>принимать цель совместной деятельности, коллективно строить действия по её достижению: распределять роли, догова</w:t>
      </w:r>
      <w:r w:rsidRPr="00D724DB">
        <w:rPr>
          <w:rFonts w:ascii="Times New Roman" w:hAnsi="Times New Roman"/>
          <w:color w:val="000000"/>
          <w:sz w:val="28"/>
          <w:lang w:val="ru-RU"/>
        </w:rPr>
        <w:t>риваться, обсуждать процесс и результат совместной работы, уметь обобщать мнения нескольких людей, проявлять готовность руководить, выполнять поручения, подчиняться;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планировать организацию совместной работы, определять свою роль (с учётом предпочтений и в</w:t>
      </w:r>
      <w:r w:rsidRPr="00D724DB">
        <w:rPr>
          <w:rFonts w:ascii="Times New Roman" w:hAnsi="Times New Roman"/>
          <w:color w:val="000000"/>
          <w:sz w:val="28"/>
          <w:lang w:val="ru-RU"/>
        </w:rPr>
        <w:t>озможностей всех участников взаимодействия), распределять задачи между членами команды, участвовать в групповых формах работы (обсуждения, обмен мнениями, мозговые штурмы и иные);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выполнять свою часть работы, достигать качественного результата по своему на</w:t>
      </w:r>
      <w:r w:rsidRPr="00D724DB">
        <w:rPr>
          <w:rFonts w:ascii="Times New Roman" w:hAnsi="Times New Roman"/>
          <w:color w:val="000000"/>
          <w:sz w:val="28"/>
          <w:lang w:val="ru-RU"/>
        </w:rPr>
        <w:t>правлению и координировать свои действия с другими членами команды;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продукт по критериям, самостоятельно сформулированным участниками взаимодействия, сравнивать результаты с исходной задачей и вклад каждого члена ко</w:t>
      </w:r>
      <w:r w:rsidRPr="00D724DB">
        <w:rPr>
          <w:rFonts w:ascii="Times New Roman" w:hAnsi="Times New Roman"/>
          <w:color w:val="000000"/>
          <w:sz w:val="28"/>
          <w:lang w:val="ru-RU"/>
        </w:rPr>
        <w:t>манды в достижение результатов, разделять сферу ответственности и проявлять готовность к предоставлению отчёта перед группой;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овладеть системой универсальных коммуникативных действий, которая обеспечивает сформированность социальных навыков и эмоциональног</w:t>
      </w:r>
      <w:r w:rsidRPr="00D724DB">
        <w:rPr>
          <w:rFonts w:ascii="Times New Roman" w:hAnsi="Times New Roman"/>
          <w:color w:val="000000"/>
          <w:sz w:val="28"/>
          <w:lang w:val="ru-RU"/>
        </w:rPr>
        <w:t xml:space="preserve">о интеллекта обучающихся. </w:t>
      </w:r>
    </w:p>
    <w:p w:rsidR="00032AFB" w:rsidRPr="00D724DB" w:rsidRDefault="00032AFB">
      <w:pPr>
        <w:spacing w:after="0" w:line="264" w:lineRule="auto"/>
        <w:ind w:left="120"/>
        <w:jc w:val="both"/>
        <w:rPr>
          <w:lang w:val="ru-RU"/>
        </w:rPr>
      </w:pPr>
    </w:p>
    <w:p w:rsidR="00032AFB" w:rsidRPr="00D724DB" w:rsidRDefault="00D724DB">
      <w:pPr>
        <w:spacing w:after="0" w:line="264" w:lineRule="auto"/>
        <w:ind w:left="120"/>
        <w:jc w:val="both"/>
        <w:rPr>
          <w:lang w:val="ru-RU"/>
        </w:rPr>
      </w:pPr>
      <w:r w:rsidRPr="00D724DB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032AFB" w:rsidRPr="00D724DB" w:rsidRDefault="00032AFB">
      <w:pPr>
        <w:spacing w:after="0" w:line="264" w:lineRule="auto"/>
        <w:ind w:left="120"/>
        <w:jc w:val="both"/>
        <w:rPr>
          <w:lang w:val="ru-RU"/>
        </w:rPr>
      </w:pP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выявлять проблемы для решения в жизненных и учебных ситуациях, используя биологические знания;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 xml:space="preserve">ориентироваться в различных подходах принятия решений (индивидуальное, </w:t>
      </w:r>
      <w:r w:rsidRPr="00D724DB">
        <w:rPr>
          <w:rFonts w:ascii="Times New Roman" w:hAnsi="Times New Roman"/>
          <w:color w:val="000000"/>
          <w:sz w:val="28"/>
          <w:lang w:val="ru-RU"/>
        </w:rPr>
        <w:t>принятие решения в группе, принятие решений группой);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задачи (или его часть), выбирать способ решения учебной биологической задачи с учётом имеющихся ресурсов и собственных возможностей, аргументировать предлагаем</w:t>
      </w:r>
      <w:r w:rsidRPr="00D724DB">
        <w:rPr>
          <w:rFonts w:ascii="Times New Roman" w:hAnsi="Times New Roman"/>
          <w:color w:val="000000"/>
          <w:sz w:val="28"/>
          <w:lang w:val="ru-RU"/>
        </w:rPr>
        <w:t>ые варианты решений;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составлять план действий (план реализации намеченного алгоритма решения), корректировать предложенный алгоритм с учётом получения новых биологических знаний об изучаемом биологическом объекте;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делать выбор и брать ответственность за ре</w:t>
      </w:r>
      <w:r w:rsidRPr="00D724DB">
        <w:rPr>
          <w:rFonts w:ascii="Times New Roman" w:hAnsi="Times New Roman"/>
          <w:color w:val="000000"/>
          <w:sz w:val="28"/>
          <w:lang w:val="ru-RU"/>
        </w:rPr>
        <w:t>шение.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b/>
          <w:color w:val="000000"/>
          <w:sz w:val="28"/>
          <w:lang w:val="ru-RU"/>
        </w:rPr>
        <w:t>Самоконтроль, эмоциональный интеллект: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владеть способами самоконтроля, самомотивации и рефлексии;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давать оценку ситуации и предлагать план её изменения;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lastRenderedPageBreak/>
        <w:t>учитывать контекст и предвидеть трудности, которые могут возникнуть при решении учебной биологич</w:t>
      </w:r>
      <w:r w:rsidRPr="00D724DB">
        <w:rPr>
          <w:rFonts w:ascii="Times New Roman" w:hAnsi="Times New Roman"/>
          <w:color w:val="000000"/>
          <w:sz w:val="28"/>
          <w:lang w:val="ru-RU"/>
        </w:rPr>
        <w:t>еской задачи, адаптировать решение к меняющимся обстоятельствам;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(недостижения) результатов деятельности, давать оценку приобретённому опыту, уметь находить позитивное в произошедшей ситуации;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 xml:space="preserve">вносить коррективы в деятельность </w:t>
      </w:r>
      <w:r w:rsidRPr="00D724DB">
        <w:rPr>
          <w:rFonts w:ascii="Times New Roman" w:hAnsi="Times New Roman"/>
          <w:color w:val="000000"/>
          <w:sz w:val="28"/>
          <w:lang w:val="ru-RU"/>
        </w:rPr>
        <w:t>на основе новых обстоятельств, изменившихся ситуаций, установленных ошибок, возникших трудностей;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цели и условиям;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различать, называть и управлять собственными эмоциями и эмоциями других;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выявлять и анализировать причины э</w:t>
      </w:r>
      <w:r w:rsidRPr="00D724DB">
        <w:rPr>
          <w:rFonts w:ascii="Times New Roman" w:hAnsi="Times New Roman"/>
          <w:color w:val="000000"/>
          <w:sz w:val="28"/>
          <w:lang w:val="ru-RU"/>
        </w:rPr>
        <w:t>моций;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ставить себя на место другого человека, понимать мотивы и намерения другого;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регулировать способ выражения эмоций.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b/>
          <w:color w:val="000000"/>
          <w:sz w:val="28"/>
          <w:lang w:val="ru-RU"/>
        </w:rPr>
        <w:t>Принятие себя и других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осознанно относиться к другому человеку, его мнению;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 xml:space="preserve">признавать своё право на ошибку и такое же право </w:t>
      </w:r>
      <w:r w:rsidRPr="00D724DB">
        <w:rPr>
          <w:rFonts w:ascii="Times New Roman" w:hAnsi="Times New Roman"/>
          <w:color w:val="000000"/>
          <w:sz w:val="28"/>
          <w:lang w:val="ru-RU"/>
        </w:rPr>
        <w:t>другого;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открытость себе и другим;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всё вокруг;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 xml:space="preserve">овладеть системой универсальных учебных регулятивных действий, которая обеспечивает формирование смысловых установок личности (внутренняя позиция личности), и жизненных </w:t>
      </w:r>
      <w:r w:rsidRPr="00D724DB">
        <w:rPr>
          <w:rFonts w:ascii="Times New Roman" w:hAnsi="Times New Roman"/>
          <w:color w:val="000000"/>
          <w:sz w:val="28"/>
          <w:lang w:val="ru-RU"/>
        </w:rPr>
        <w:t>навыков личности (управления собой, самодисциплины, устойчивого поведения).</w:t>
      </w:r>
    </w:p>
    <w:p w:rsidR="00032AFB" w:rsidRPr="00D724DB" w:rsidRDefault="00032AFB">
      <w:pPr>
        <w:spacing w:after="0" w:line="264" w:lineRule="auto"/>
        <w:ind w:left="120"/>
        <w:jc w:val="both"/>
        <w:rPr>
          <w:lang w:val="ru-RU"/>
        </w:rPr>
      </w:pPr>
    </w:p>
    <w:p w:rsidR="00032AFB" w:rsidRPr="00D724DB" w:rsidRDefault="00D724DB">
      <w:pPr>
        <w:spacing w:after="0" w:line="264" w:lineRule="auto"/>
        <w:ind w:left="120"/>
        <w:jc w:val="both"/>
        <w:rPr>
          <w:lang w:val="ru-RU"/>
        </w:rPr>
      </w:pPr>
      <w:r w:rsidRPr="00D724DB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032AFB" w:rsidRPr="00D724DB" w:rsidRDefault="00032AFB">
      <w:pPr>
        <w:spacing w:after="0" w:line="264" w:lineRule="auto"/>
        <w:ind w:left="120"/>
        <w:jc w:val="both"/>
        <w:rPr>
          <w:lang w:val="ru-RU"/>
        </w:rPr>
      </w:pP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освоения программы по биологии к концу обучения </w:t>
      </w:r>
      <w:r w:rsidRPr="00D724DB">
        <w:rPr>
          <w:rFonts w:ascii="Times New Roman" w:hAnsi="Times New Roman"/>
          <w:b/>
          <w:i/>
          <w:color w:val="000000"/>
          <w:sz w:val="28"/>
          <w:lang w:val="ru-RU"/>
        </w:rPr>
        <w:t>в 5 классе: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характеризовать биологию как науку о живой природе, называть признаки живо</w:t>
      </w:r>
      <w:r w:rsidRPr="00D724DB">
        <w:rPr>
          <w:rFonts w:ascii="Times New Roman" w:hAnsi="Times New Roman"/>
          <w:color w:val="000000"/>
          <w:sz w:val="28"/>
          <w:lang w:val="ru-RU"/>
        </w:rPr>
        <w:t>го, сравнивать объекты живой и неживой природы;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перечислять источники биологических знаний, характеризовать значение биологических знаний для современного человека, профессии, связанные с биологией (4–5 профессий);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приводить примеры вклада российских (в то</w:t>
      </w:r>
      <w:r w:rsidRPr="00D724DB">
        <w:rPr>
          <w:rFonts w:ascii="Times New Roman" w:hAnsi="Times New Roman"/>
          <w:color w:val="000000"/>
          <w:sz w:val="28"/>
          <w:lang w:val="ru-RU"/>
        </w:rPr>
        <w:t>м числе В. И. Вернадский, А. Л. Чижевский) и зарубежных (в том числе Аристотель, Теофраст, Гиппократ) учёных в развитие биологии;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 важнейших биологических процессах и явлениях: питание, дыхание, транспорт веществ, раздражимость, рост, </w:t>
      </w:r>
      <w:r w:rsidRPr="00D724DB">
        <w:rPr>
          <w:rFonts w:ascii="Times New Roman" w:hAnsi="Times New Roman"/>
          <w:color w:val="000000"/>
          <w:sz w:val="28"/>
          <w:lang w:val="ru-RU"/>
        </w:rPr>
        <w:t>развитие, движение, размножение;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применять биологические термины и понятия (в том числе: живые тела, биология, экология, цитология, анатомия, физиология, биологическая систематика, клетка, ткань, орган, система органов, организм, вирус, движение, питание, </w:t>
      </w:r>
      <w:r w:rsidRPr="00D724DB">
        <w:rPr>
          <w:rFonts w:ascii="Times New Roman" w:hAnsi="Times New Roman"/>
          <w:color w:val="000000"/>
          <w:sz w:val="28"/>
          <w:lang w:val="ru-RU"/>
        </w:rPr>
        <w:t>фотосинтез, дыхание, выделение, раздражимость, рост, размножение, развитие, среда обитания, природное сообщество, искусственное сообщество) в соответствии с поставленной задачей и в контексте;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различать по внешнему виду (изображениям), схемам и описаниям д</w:t>
      </w:r>
      <w:r w:rsidRPr="00D724DB">
        <w:rPr>
          <w:rFonts w:ascii="Times New Roman" w:hAnsi="Times New Roman"/>
          <w:color w:val="000000"/>
          <w:sz w:val="28"/>
          <w:lang w:val="ru-RU"/>
        </w:rPr>
        <w:t xml:space="preserve">оядерные и ядерные организмы, различные биологические объекты: растения, животных, грибы, лишайники, бактерии, природные и искусственные сообщества, взаимосвязи организмов в природном и искусственном сообществах, представителей флоры и фауны природных зон </w:t>
      </w:r>
      <w:r w:rsidRPr="00D724DB">
        <w:rPr>
          <w:rFonts w:ascii="Times New Roman" w:hAnsi="Times New Roman"/>
          <w:color w:val="000000"/>
          <w:sz w:val="28"/>
          <w:lang w:val="ru-RU"/>
        </w:rPr>
        <w:t>Земли, ландшафты природные и культурные;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 xml:space="preserve">проводить описание организма (растения, животного) по заданному плану, выделять существенные признаки строения и процессов жизнедеятельности организмов, характеризовать организмы как тела живой природы, перечислять </w:t>
      </w:r>
      <w:r w:rsidRPr="00D724DB">
        <w:rPr>
          <w:rFonts w:ascii="Times New Roman" w:hAnsi="Times New Roman"/>
          <w:color w:val="000000"/>
          <w:sz w:val="28"/>
          <w:lang w:val="ru-RU"/>
        </w:rPr>
        <w:t>особенности растений, животных, грибов, лишайников, бактерий и вирусов;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раскрывать понятие о среде обитания (водной, наземно-воздушной, почвенной, внутриорганизменной), условиях среды обитания;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приводить примеры, характеризующие приспособленность организмо</w:t>
      </w:r>
      <w:r w:rsidRPr="00D724DB">
        <w:rPr>
          <w:rFonts w:ascii="Times New Roman" w:hAnsi="Times New Roman"/>
          <w:color w:val="000000"/>
          <w:sz w:val="28"/>
          <w:lang w:val="ru-RU"/>
        </w:rPr>
        <w:t>в к среде обитания, взаимосвязи организмов в сообществах;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выделять отличительные признаки природных и искусственных сообществ;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аргументировать основные правила поведения человека в природе и объяснять значение природоохранной деятельности человека, анализи</w:t>
      </w:r>
      <w:r w:rsidRPr="00D724DB">
        <w:rPr>
          <w:rFonts w:ascii="Times New Roman" w:hAnsi="Times New Roman"/>
          <w:color w:val="000000"/>
          <w:sz w:val="28"/>
          <w:lang w:val="ru-RU"/>
        </w:rPr>
        <w:t>ровать глобальные экологические проблемы;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раскрывать роль биологии в практической деятельности человека;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демонстрировать на конкретных примерах связь знаний биологии со знаниями по математике, предметов гуманитарного цикла, различными видами искусства;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вып</w:t>
      </w:r>
      <w:r w:rsidRPr="00D724DB">
        <w:rPr>
          <w:rFonts w:ascii="Times New Roman" w:hAnsi="Times New Roman"/>
          <w:color w:val="000000"/>
          <w:sz w:val="28"/>
          <w:lang w:val="ru-RU"/>
        </w:rPr>
        <w:t>олнять практические работы (поиск информации с использованием различных источников, описание организма по заданному плану) и лабораторные работы (работа с микроскопом, знакомство с различными способами измерения и сравнения живых объектов);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применять метод</w:t>
      </w:r>
      <w:r w:rsidRPr="00D724DB">
        <w:rPr>
          <w:rFonts w:ascii="Times New Roman" w:hAnsi="Times New Roman"/>
          <w:color w:val="000000"/>
          <w:sz w:val="28"/>
          <w:lang w:val="ru-RU"/>
        </w:rPr>
        <w:t>ы биологии (наблюдение, описание, классификация, измерение, эксперимент): проводить наблюдения за организмами, описывать биологические объекты, процессы и явления, выполнять биологический рисунок и измерение биологических объектов;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владеть приёмами работы </w:t>
      </w:r>
      <w:r w:rsidRPr="00D724DB">
        <w:rPr>
          <w:rFonts w:ascii="Times New Roman" w:hAnsi="Times New Roman"/>
          <w:color w:val="000000"/>
          <w:sz w:val="28"/>
          <w:lang w:val="ru-RU"/>
        </w:rPr>
        <w:t>с лупой, световым и цифровым микроскопами при рассматривании биологических объектов;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 xml:space="preserve">соблюдать правила безопасного труда при работе с учебным и лабораторным оборудованием, химической посудой в соответствии с инструкциями на уроке, во внеурочной </w:t>
      </w:r>
      <w:r w:rsidRPr="00D724DB">
        <w:rPr>
          <w:rFonts w:ascii="Times New Roman" w:hAnsi="Times New Roman"/>
          <w:color w:val="000000"/>
          <w:sz w:val="28"/>
          <w:lang w:val="ru-RU"/>
        </w:rPr>
        <w:t>деятельности;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использовать при выполнении учебных заданий научно-популярную литературу по биологии, справочные материалы, ресурсы Интернета;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создавать письменные и устные сообщения, используя понятийный аппарат изучаемого раздела биологии.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Предметные резул</w:t>
      </w:r>
      <w:r w:rsidRPr="00D724DB">
        <w:rPr>
          <w:rFonts w:ascii="Times New Roman" w:hAnsi="Times New Roman"/>
          <w:color w:val="000000"/>
          <w:sz w:val="28"/>
          <w:lang w:val="ru-RU"/>
        </w:rPr>
        <w:t xml:space="preserve">ьтаты освоения программы по биологии к концу обучения </w:t>
      </w:r>
      <w:r w:rsidRPr="00D724DB">
        <w:rPr>
          <w:rFonts w:ascii="Times New Roman" w:hAnsi="Times New Roman"/>
          <w:b/>
          <w:i/>
          <w:color w:val="000000"/>
          <w:sz w:val="28"/>
          <w:lang w:val="ru-RU"/>
        </w:rPr>
        <w:t>в 6 классе: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характеризовать ботанику как биологическую науку, её разделы и связи с другими науками и техникой;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приводить примеры вклада российских (в том числе В. В. Докучаев, К. А. Тимирязев, С. Г. Нав</w:t>
      </w:r>
      <w:r w:rsidRPr="00D724DB">
        <w:rPr>
          <w:rFonts w:ascii="Times New Roman" w:hAnsi="Times New Roman"/>
          <w:color w:val="000000"/>
          <w:sz w:val="28"/>
          <w:lang w:val="ru-RU"/>
        </w:rPr>
        <w:t>ашин) и зарубежных учёных (в том числе Р. Гук, М. Мальпиги) в развитие наук о растениях;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применять биологические термины и понятия (в том числе: ботаника, растительная клетка, растительная ткань, органы растений, система органов растения: корень, побег поч</w:t>
      </w:r>
      <w:r w:rsidRPr="00D724DB">
        <w:rPr>
          <w:rFonts w:ascii="Times New Roman" w:hAnsi="Times New Roman"/>
          <w:color w:val="000000"/>
          <w:sz w:val="28"/>
          <w:lang w:val="ru-RU"/>
        </w:rPr>
        <w:t>ка, лист, видоизменённые органы, цветок, плод, семя, растительный организм, минеральное питание, фотосинтез, дыхание, рост, развитие, размножение, клон, раздражимость) в соответствии с поставленной задачей и в контексте;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описывать строение и жизнедеятельно</w:t>
      </w:r>
      <w:r w:rsidRPr="00D724DB">
        <w:rPr>
          <w:rFonts w:ascii="Times New Roman" w:hAnsi="Times New Roman"/>
          <w:color w:val="000000"/>
          <w:sz w:val="28"/>
          <w:lang w:val="ru-RU"/>
        </w:rPr>
        <w:t>сть растительного организма (на примере покрытосеменных или цветковых): поглощение воды и минеральное питание, фотосинтез, дыхание, транспорт веществ, рост, размножение, развитие, связь строения вегетативных и генеративных органов растений с их функциями;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различать и описывать живые и гербарные экземпляры растений по заданному плану, части растений по изображениям, схемам, моделям, муляжам, рельефным таблицам;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характеризовать признаки растений, уровни организации растительного организма, части растений: кле</w:t>
      </w:r>
      <w:r w:rsidRPr="00D724DB">
        <w:rPr>
          <w:rFonts w:ascii="Times New Roman" w:hAnsi="Times New Roman"/>
          <w:color w:val="000000"/>
          <w:sz w:val="28"/>
          <w:lang w:val="ru-RU"/>
        </w:rPr>
        <w:t>тки, ткани, органы, системы органов, организм;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сравнивать растительные ткани и органы растений между собой;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 xml:space="preserve">выполнять практические и лабораторные работы по морфологии и физиологии растений, в том числе работы с микроскопом с постоянными (фиксированными) и </w:t>
      </w:r>
      <w:r w:rsidRPr="00D724DB">
        <w:rPr>
          <w:rFonts w:ascii="Times New Roman" w:hAnsi="Times New Roman"/>
          <w:color w:val="000000"/>
          <w:sz w:val="28"/>
          <w:lang w:val="ru-RU"/>
        </w:rPr>
        <w:t>временными микропрепаратами, исследовательские работы с использованием приборов и инструментов цифровой лаборатории;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процессы жизнедеятельности растений: поглощение воды и минеральное питание, фотосинтез, дыхание, рост, развитие, способы ес</w:t>
      </w:r>
      <w:r w:rsidRPr="00D724DB">
        <w:rPr>
          <w:rFonts w:ascii="Times New Roman" w:hAnsi="Times New Roman"/>
          <w:color w:val="000000"/>
          <w:sz w:val="28"/>
          <w:lang w:val="ru-RU"/>
        </w:rPr>
        <w:t>тественного и искусственного вегетативного размножения, семенное размножение (на примере покрытосеменных, или цветковых);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между строением и функциями тканей и органов растений, строением и жизнедеятельностью растений;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к</w:t>
      </w:r>
      <w:r w:rsidRPr="00D724DB">
        <w:rPr>
          <w:rFonts w:ascii="Times New Roman" w:hAnsi="Times New Roman"/>
          <w:color w:val="000000"/>
          <w:sz w:val="28"/>
          <w:lang w:val="ru-RU"/>
        </w:rPr>
        <w:t>лассифицировать растения и их части по разным основаниям;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объяснять роль растений в природе и жизни человека: значение фотосинтеза в природе и в жизни человека, биологическое и хозяйственное значение видоизменённых побегов, хозяйственное значение вегетатив</w:t>
      </w:r>
      <w:r w:rsidRPr="00D724DB">
        <w:rPr>
          <w:rFonts w:ascii="Times New Roman" w:hAnsi="Times New Roman"/>
          <w:color w:val="000000"/>
          <w:sz w:val="28"/>
          <w:lang w:val="ru-RU"/>
        </w:rPr>
        <w:t>ного размножения;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применять полученные знания для выращивания и размножения культурных растений;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использовать методы биологии: проводить наблюдения за растениями, описывать растения и их части, ставить простейшие биологические опыты и эксперименты;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соблюдать правила безопасного труда при работе с учебным и лабораторным оборудованием, химической посудой в соответствии с инструкциями на уроке и во внеурочной деятельности;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демонстрировать на конкретных примерах связь знаний биологии со знаниями по матем</w:t>
      </w:r>
      <w:r w:rsidRPr="00D724DB">
        <w:rPr>
          <w:rFonts w:ascii="Times New Roman" w:hAnsi="Times New Roman"/>
          <w:color w:val="000000"/>
          <w:sz w:val="28"/>
          <w:lang w:val="ru-RU"/>
        </w:rPr>
        <w:t>атике, географии, труду (технологии), предметов гуманитарного цикла, различными видами искусства;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владеть приёмами работы с биологической информацией: формулировать основания для извлечения и обобщения информации из двух источников, преобразовывать информа</w:t>
      </w:r>
      <w:r w:rsidRPr="00D724DB">
        <w:rPr>
          <w:rFonts w:ascii="Times New Roman" w:hAnsi="Times New Roman"/>
          <w:color w:val="000000"/>
          <w:sz w:val="28"/>
          <w:lang w:val="ru-RU"/>
        </w:rPr>
        <w:t>цию из одной знаковой системы в другую;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создавать письменные и устные сообщения, используя понятийный аппарат изучаемого раздела биологии.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освоения программы по биологии к концу обучения </w:t>
      </w:r>
      <w:r w:rsidRPr="00D724DB">
        <w:rPr>
          <w:rFonts w:ascii="Times New Roman" w:hAnsi="Times New Roman"/>
          <w:b/>
          <w:i/>
          <w:color w:val="000000"/>
          <w:sz w:val="28"/>
          <w:lang w:val="ru-RU"/>
        </w:rPr>
        <w:t>в 7</w:t>
      </w:r>
      <w:r w:rsidRPr="00D724DB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D724DB">
        <w:rPr>
          <w:rFonts w:ascii="Times New Roman" w:hAnsi="Times New Roman"/>
          <w:b/>
          <w:i/>
          <w:color w:val="000000"/>
          <w:sz w:val="28"/>
          <w:lang w:val="ru-RU"/>
        </w:rPr>
        <w:t>классе</w:t>
      </w:r>
      <w:r w:rsidRPr="00D724DB">
        <w:rPr>
          <w:rFonts w:ascii="Times New Roman" w:hAnsi="Times New Roman"/>
          <w:color w:val="000000"/>
          <w:sz w:val="28"/>
          <w:lang w:val="ru-RU"/>
        </w:rPr>
        <w:t>: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характеризовать принципы классифика</w:t>
      </w:r>
      <w:r w:rsidRPr="00D724DB">
        <w:rPr>
          <w:rFonts w:ascii="Times New Roman" w:hAnsi="Times New Roman"/>
          <w:color w:val="000000"/>
          <w:sz w:val="28"/>
          <w:lang w:val="ru-RU"/>
        </w:rPr>
        <w:t>ции растений, основные систематические группы растений (водоросли, мхи, плауны, хвощи, папоротники, голосеменные, покрытосеменные или цветковые);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приводить примеры вклада российских (в том числе Н. И. Вавилов, И. В. Мичурин) и зарубежных (в том числе К. Ли</w:t>
      </w:r>
      <w:r w:rsidRPr="00D724DB">
        <w:rPr>
          <w:rFonts w:ascii="Times New Roman" w:hAnsi="Times New Roman"/>
          <w:color w:val="000000"/>
          <w:sz w:val="28"/>
          <w:lang w:val="ru-RU"/>
        </w:rPr>
        <w:t>нней, Л. Пастер) учёных в развитие наук о растениях, грибах, лишайниках, бактериях;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применять биологические термины и понятия (в том числе: ботаника, экология растений, микология, бактериология, систематика, царство, отдел, класс, семейство, род, вид, жизн</w:t>
      </w:r>
      <w:r w:rsidRPr="00D724DB">
        <w:rPr>
          <w:rFonts w:ascii="Times New Roman" w:hAnsi="Times New Roman"/>
          <w:color w:val="000000"/>
          <w:sz w:val="28"/>
          <w:lang w:val="ru-RU"/>
        </w:rPr>
        <w:t xml:space="preserve">енная форма растений, среда обитания, </w:t>
      </w:r>
      <w:r w:rsidRPr="00D724DB">
        <w:rPr>
          <w:rFonts w:ascii="Times New Roman" w:hAnsi="Times New Roman"/>
          <w:color w:val="000000"/>
          <w:sz w:val="28"/>
          <w:lang w:val="ru-RU"/>
        </w:rPr>
        <w:lastRenderedPageBreak/>
        <w:t>растительное сообщество, высшие растения, низшие растения, споровые растения, семенные растения, водоросли, мхи, плауны, хвощи, папоротники, голосеменные, покрытосеменные, бактерии, грибы, лишайники) в соответствии с п</w:t>
      </w:r>
      <w:r w:rsidRPr="00D724DB">
        <w:rPr>
          <w:rFonts w:ascii="Times New Roman" w:hAnsi="Times New Roman"/>
          <w:color w:val="000000"/>
          <w:sz w:val="28"/>
          <w:lang w:val="ru-RU"/>
        </w:rPr>
        <w:t>оставленной задачей и в контексте;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различать и описывать живые и гербарные экземпляры растений, части растений по изображениям, схемам, моделям, муляжам, рельефным таблицам, грибы по изображениям, схемам, муляжам, бактерии по изображениям;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выявлять признак</w:t>
      </w:r>
      <w:r w:rsidRPr="00D724DB">
        <w:rPr>
          <w:rFonts w:ascii="Times New Roman" w:hAnsi="Times New Roman"/>
          <w:color w:val="000000"/>
          <w:sz w:val="28"/>
          <w:lang w:val="ru-RU"/>
        </w:rPr>
        <w:t>и классов покрытосеменных или цветковых, семейств двудольных и однодольных растений;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определять систематическое положение растительного организма (на примере покрытосеменных, или цветковых) с помощью определительной карточки;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 xml:space="preserve">выполнять </w:t>
      </w:r>
      <w:r w:rsidRPr="00D724DB">
        <w:rPr>
          <w:rFonts w:ascii="Times New Roman" w:hAnsi="Times New Roman"/>
          <w:color w:val="000000"/>
          <w:sz w:val="28"/>
          <w:lang w:val="ru-RU"/>
        </w:rPr>
        <w:t>практические и лабораторные работы по систематике растений, микологии и микробиологии, в том числе работы с микроскопом с постоянными (фиксированными) и временными микропрепаратами, исследовательские работы с использованием приборов и инструментов цифровой</w:t>
      </w:r>
      <w:r w:rsidRPr="00D724DB">
        <w:rPr>
          <w:rFonts w:ascii="Times New Roman" w:hAnsi="Times New Roman"/>
          <w:color w:val="000000"/>
          <w:sz w:val="28"/>
          <w:lang w:val="ru-RU"/>
        </w:rPr>
        <w:t xml:space="preserve"> лаборатории;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выделять существенные признаки строения и жизнедеятельности растений, бактерий, грибов, лишайников;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проводить описание и сравнивать между собой растения, грибы, лишайники, бактерии по заданному плану, делать выводы на основе сравнения;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описыв</w:t>
      </w:r>
      <w:r w:rsidRPr="00D724DB">
        <w:rPr>
          <w:rFonts w:ascii="Times New Roman" w:hAnsi="Times New Roman"/>
          <w:color w:val="000000"/>
          <w:sz w:val="28"/>
          <w:lang w:val="ru-RU"/>
        </w:rPr>
        <w:t>ать усложнение организации растений в ходе эволюции растительного мира на Земле;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выявлять черты приспособленности растений к среде обитания, значение экологических факторов для растений;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характеризовать растительные сообщества, сезонные и поступательные из</w:t>
      </w:r>
      <w:r w:rsidRPr="00D724DB">
        <w:rPr>
          <w:rFonts w:ascii="Times New Roman" w:hAnsi="Times New Roman"/>
          <w:color w:val="000000"/>
          <w:sz w:val="28"/>
          <w:lang w:val="ru-RU"/>
        </w:rPr>
        <w:t>менения растительных сообществ, растительность (растительный покров) природных зон Земли;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приводить примеры культурных растений и их значение в жизни человека, понимать причины и знать меры охраны растительного мира Земли;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раскрывать роль растений, грибов,</w:t>
      </w:r>
      <w:r w:rsidRPr="00D724DB">
        <w:rPr>
          <w:rFonts w:ascii="Times New Roman" w:hAnsi="Times New Roman"/>
          <w:color w:val="000000"/>
          <w:sz w:val="28"/>
          <w:lang w:val="ru-RU"/>
        </w:rPr>
        <w:t xml:space="preserve"> лишайников, бактерий в природных сообществах, в хозяйственной деятельности человека и его повседневной жизни;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демонстрировать на конкретных примерах связь знаний по биологии со знаниями по математике, физике, географии, труду (технологии), литературе, и п</w:t>
      </w:r>
      <w:r w:rsidRPr="00D724DB">
        <w:rPr>
          <w:rFonts w:ascii="Times New Roman" w:hAnsi="Times New Roman"/>
          <w:color w:val="000000"/>
          <w:sz w:val="28"/>
          <w:lang w:val="ru-RU"/>
        </w:rPr>
        <w:t>редметов гуманитарного цикла, различными видами искусства;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методы биологии: проводить наблюдения за растениями, бактериями, грибами, лишайниками, описывать их, ставить простейшие биологические опыты и эксперименты;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соблюдать правила безопасног</w:t>
      </w:r>
      <w:r w:rsidRPr="00D724DB">
        <w:rPr>
          <w:rFonts w:ascii="Times New Roman" w:hAnsi="Times New Roman"/>
          <w:color w:val="000000"/>
          <w:sz w:val="28"/>
          <w:lang w:val="ru-RU"/>
        </w:rPr>
        <w:t>о труда при работе с учебным и лабораторным оборудованием, химической посудой в соответствии с инструкциями на уроке и во внеурочной деятельности;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владеть приёмами работы с информацией: формулировать основания для извлечения и обобщения информации из неско</w:t>
      </w:r>
      <w:r w:rsidRPr="00D724DB">
        <w:rPr>
          <w:rFonts w:ascii="Times New Roman" w:hAnsi="Times New Roman"/>
          <w:color w:val="000000"/>
          <w:sz w:val="28"/>
          <w:lang w:val="ru-RU"/>
        </w:rPr>
        <w:t>льких источников (2–3), преобразовывать информацию из одной знаковой системыв другую;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создавать письменные и устные сообщения, используя понятийный аппарат изучаемого раздела биологии, сопровождать выступление презентацией с учётом особенностей аудитории о</w:t>
      </w:r>
      <w:r w:rsidRPr="00D724DB">
        <w:rPr>
          <w:rFonts w:ascii="Times New Roman" w:hAnsi="Times New Roman"/>
          <w:color w:val="000000"/>
          <w:sz w:val="28"/>
          <w:lang w:val="ru-RU"/>
        </w:rPr>
        <w:t>бучающихся.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освоения программы по биологии к концу обучения </w:t>
      </w:r>
      <w:r w:rsidRPr="00D724DB">
        <w:rPr>
          <w:rFonts w:ascii="Times New Roman" w:hAnsi="Times New Roman"/>
          <w:b/>
          <w:i/>
          <w:color w:val="000000"/>
          <w:sz w:val="28"/>
          <w:lang w:val="ru-RU"/>
        </w:rPr>
        <w:t>в 8 классе: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характеризовать зоологию как биологическую науку, её разделы и связь с другими науками и техникой;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характеризовать принципы классификации животных, вид как основн</w:t>
      </w:r>
      <w:r w:rsidRPr="00D724DB">
        <w:rPr>
          <w:rFonts w:ascii="Times New Roman" w:hAnsi="Times New Roman"/>
          <w:color w:val="000000"/>
          <w:sz w:val="28"/>
          <w:lang w:val="ru-RU"/>
        </w:rPr>
        <w:t>ую систематическую категорию, основные систематические группы животных (простейшие, кишечнополостные, плоские, круглые и кольчатые черви, членистоногие, моллюски, хордовые);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приводить примеры вклада российских (в том числе А. О. Ковалевский, К. И. Скрябин)</w:t>
      </w:r>
      <w:r w:rsidRPr="00D724DB">
        <w:rPr>
          <w:rFonts w:ascii="Times New Roman" w:hAnsi="Times New Roman"/>
          <w:color w:val="000000"/>
          <w:sz w:val="28"/>
          <w:lang w:val="ru-RU"/>
        </w:rPr>
        <w:t xml:space="preserve"> и зарубежных (в том числе А. Левенгук, Ж. Кювье, Э. Геккель) учёных в развитие наук о животных;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применять биологические термины и понятия (в том числе: зоология, экология животных, этология, палеозоология, систематика, царство, тип, отряд, семейство, род,</w:t>
      </w:r>
      <w:r w:rsidRPr="00D724DB">
        <w:rPr>
          <w:rFonts w:ascii="Times New Roman" w:hAnsi="Times New Roman"/>
          <w:color w:val="000000"/>
          <w:sz w:val="28"/>
          <w:lang w:val="ru-RU"/>
        </w:rPr>
        <w:t xml:space="preserve"> вид, животная клетка, животная ткань, орган животного, системы органов животного, животный организм, питание, дыхание, рост, развитие, кровообращение, выделение, опора, движение, размножение, партеногенез, раздражимость, рефлекс, органы чувств, поведение,</w:t>
      </w:r>
      <w:r w:rsidRPr="00D724DB">
        <w:rPr>
          <w:rFonts w:ascii="Times New Roman" w:hAnsi="Times New Roman"/>
          <w:color w:val="000000"/>
          <w:sz w:val="28"/>
          <w:lang w:val="ru-RU"/>
        </w:rPr>
        <w:t xml:space="preserve"> среда обитания, природное сообщество) в соответствии с поставленной задачей и в контексте;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раскрывать общие признаки животных, уровни организации животного организма: клетки, ткани, органы, системы органов, организм;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сравнивать животные ткани и органы жив</w:t>
      </w:r>
      <w:r w:rsidRPr="00D724DB">
        <w:rPr>
          <w:rFonts w:ascii="Times New Roman" w:hAnsi="Times New Roman"/>
          <w:color w:val="000000"/>
          <w:sz w:val="28"/>
          <w:lang w:val="ru-RU"/>
        </w:rPr>
        <w:t>отных между собой;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описывать строение и жизнедеятельность животного организма: опору и движение, питание и пищеварение, дыхание и транспорт веществ, выделение, регуляцию и поведение, рост, размножение и развитие;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lastRenderedPageBreak/>
        <w:t xml:space="preserve">характеризовать процессы жизнедеятельности </w:t>
      </w:r>
      <w:r w:rsidRPr="00D724DB">
        <w:rPr>
          <w:rFonts w:ascii="Times New Roman" w:hAnsi="Times New Roman"/>
          <w:color w:val="000000"/>
          <w:sz w:val="28"/>
          <w:lang w:val="ru-RU"/>
        </w:rPr>
        <w:t>животных изучаемых систематических групп: движение, питание, дыхание, транспорт веществ, выделение, регуляцию, поведение, рост, развитие, размножение;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между строением, жизнедеятельностью и средой обитания животных изуча</w:t>
      </w:r>
      <w:r w:rsidRPr="00D724DB">
        <w:rPr>
          <w:rFonts w:ascii="Times New Roman" w:hAnsi="Times New Roman"/>
          <w:color w:val="000000"/>
          <w:sz w:val="28"/>
          <w:lang w:val="ru-RU"/>
        </w:rPr>
        <w:t>емых систематических групп;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различать и описывать животных изучаемых систематических групп, отдельные органы и системы органов по схемам, моделям, муляжам, рельефным таблицам, простейших – по изображениям;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выявлять признаки классов членистоногих и хордовых</w:t>
      </w:r>
      <w:r w:rsidRPr="00D724DB">
        <w:rPr>
          <w:rFonts w:ascii="Times New Roman" w:hAnsi="Times New Roman"/>
          <w:color w:val="000000"/>
          <w:sz w:val="28"/>
          <w:lang w:val="ru-RU"/>
        </w:rPr>
        <w:t>, отрядов насекомых и млекопитающих;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выполнять практические и лабораторные работы по морфологии, анатомии, физиологии и поведению животных, в том числе работы с микроскопом с постоянными (фиксированными) и временными микропрепаратами, исследовательские раб</w:t>
      </w:r>
      <w:r w:rsidRPr="00D724DB">
        <w:rPr>
          <w:rFonts w:ascii="Times New Roman" w:hAnsi="Times New Roman"/>
          <w:color w:val="000000"/>
          <w:sz w:val="28"/>
          <w:lang w:val="ru-RU"/>
        </w:rPr>
        <w:t>оты с использованием приборов и инструментов цифровой лаборатории;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сравнивать представителей отдельных систематических групп животных и делать выводы на основе сравнения;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классифицировать животных на основании особенностей строения;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 xml:space="preserve">описывать </w:t>
      </w:r>
      <w:r w:rsidRPr="00D724DB">
        <w:rPr>
          <w:rFonts w:ascii="Times New Roman" w:hAnsi="Times New Roman"/>
          <w:color w:val="000000"/>
          <w:sz w:val="28"/>
          <w:lang w:val="ru-RU"/>
        </w:rPr>
        <w:t>усложнение организации животных в ходе эволюции животного мира на Земле;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выявлять черты приспособленности животных к среде обитания, значение экологических факторов для животных;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выявлять взаимосвязи животных в природных сообществах, цепи питания;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устанавл</w:t>
      </w:r>
      <w:r w:rsidRPr="00D724DB">
        <w:rPr>
          <w:rFonts w:ascii="Times New Roman" w:hAnsi="Times New Roman"/>
          <w:color w:val="000000"/>
          <w:sz w:val="28"/>
          <w:lang w:val="ru-RU"/>
        </w:rPr>
        <w:t>ивать взаимосвязи животных с растениями, грибами, лишайниками и бактериями в природных сообществах;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характеризовать животных природных зон Земли, основные закономерности распространения животных по планете;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раскрывать роль животных в природных сообществах;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раскрывать роль домашних и непродуктивных животных в жизни человека, роль промысловых животных в хозяйственной деятельности человека и его повседневной жизни, объяснять значение животных в природе и жизни человека;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иметь представление о мероприятиях по ох</w:t>
      </w:r>
      <w:r w:rsidRPr="00D724DB">
        <w:rPr>
          <w:rFonts w:ascii="Times New Roman" w:hAnsi="Times New Roman"/>
          <w:color w:val="000000"/>
          <w:sz w:val="28"/>
          <w:lang w:val="ru-RU"/>
        </w:rPr>
        <w:t>ране животного мира Земли;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демонстрировать на конкретных примерах связь знаний по биологии со знаниями по математике, физике, химии, географии, труду (технологии), предметов гуманитарного циклов, различными видами искусства;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методы биологии: п</w:t>
      </w:r>
      <w:r w:rsidRPr="00D724DB">
        <w:rPr>
          <w:rFonts w:ascii="Times New Roman" w:hAnsi="Times New Roman"/>
          <w:color w:val="000000"/>
          <w:sz w:val="28"/>
          <w:lang w:val="ru-RU"/>
        </w:rPr>
        <w:t>роводить наблюдения за животными, описывать животных, их органы и системы органов; ставить простейшие биологические опыты и эксперименты;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соблюдать правила безопасного труда при работе с учебным и лабораторным оборудованием, химической посудой в соответств</w:t>
      </w:r>
      <w:r w:rsidRPr="00D724DB">
        <w:rPr>
          <w:rFonts w:ascii="Times New Roman" w:hAnsi="Times New Roman"/>
          <w:color w:val="000000"/>
          <w:sz w:val="28"/>
          <w:lang w:val="ru-RU"/>
        </w:rPr>
        <w:t>ии с инструкциями на уроке и во внеурочной деятельности;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владеть приёмами работы с информацией: формулировать основания для извлечения и обобщения информации из нескольких (3–4) источников, преобразовывать информацию из одной знаковой системы в другую;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соз</w:t>
      </w:r>
      <w:r w:rsidRPr="00D724DB">
        <w:rPr>
          <w:rFonts w:ascii="Times New Roman" w:hAnsi="Times New Roman"/>
          <w:color w:val="000000"/>
          <w:sz w:val="28"/>
          <w:lang w:val="ru-RU"/>
        </w:rPr>
        <w:t>давать письменные и устные сообщения, используя понятийный аппарат изучаемого раздела биологии, сопровождать выступление презентацией с учётом особенностей аудитории обучающихся.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освоения программы по биологии к концу обучения </w:t>
      </w:r>
      <w:r w:rsidRPr="00D724DB">
        <w:rPr>
          <w:rFonts w:ascii="Times New Roman" w:hAnsi="Times New Roman"/>
          <w:b/>
          <w:i/>
          <w:color w:val="000000"/>
          <w:sz w:val="28"/>
          <w:lang w:val="ru-RU"/>
        </w:rPr>
        <w:t>в 9 кла</w:t>
      </w:r>
      <w:r w:rsidRPr="00D724DB">
        <w:rPr>
          <w:rFonts w:ascii="Times New Roman" w:hAnsi="Times New Roman"/>
          <w:b/>
          <w:i/>
          <w:color w:val="000000"/>
          <w:sz w:val="28"/>
          <w:lang w:val="ru-RU"/>
        </w:rPr>
        <w:t>ссе: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характеризовать науки о человеке (антропологию, анатомию, физиологию, медицину, гигиену, экологию человека, психологию) и их связи с другими науками и техникой;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объяснять положение человека в системе органического мира, его происхождение, отличия чело</w:t>
      </w:r>
      <w:r w:rsidRPr="00D724DB">
        <w:rPr>
          <w:rFonts w:ascii="Times New Roman" w:hAnsi="Times New Roman"/>
          <w:color w:val="000000"/>
          <w:sz w:val="28"/>
          <w:lang w:val="ru-RU"/>
        </w:rPr>
        <w:t>века от животных, приспособленность к различным экологическим факторам (человеческие расы и адаптивные типы людей), родство человеческих рас;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 xml:space="preserve">приводить примеры вклада российских (в том числе И. М. Сеченов, И. П. Павлов, И. И. Мечников, А. А. Ухтомский, П. </w:t>
      </w:r>
      <w:r w:rsidRPr="00D724DB">
        <w:rPr>
          <w:rFonts w:ascii="Times New Roman" w:hAnsi="Times New Roman"/>
          <w:color w:val="000000"/>
          <w:sz w:val="28"/>
          <w:lang w:val="ru-RU"/>
        </w:rPr>
        <w:t>К. Анохин) и зарубежных (в том числе У. Гарвей, К. Бернар, Л. Пастер, Ч. Дарвин) учёных в развитие представлений о происхождении, строении, жизнедеятельности, поведении, экологии человека;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 xml:space="preserve">применять биологические термины и понятия (в том числе: цитология, </w:t>
      </w:r>
      <w:r w:rsidRPr="00D724DB">
        <w:rPr>
          <w:rFonts w:ascii="Times New Roman" w:hAnsi="Times New Roman"/>
          <w:color w:val="000000"/>
          <w:sz w:val="28"/>
          <w:lang w:val="ru-RU"/>
        </w:rPr>
        <w:t>гистология, анатомия человека, физиология человека, гигиена, антропология, экология человека, клетка, ткань, орган, система органов, питание, дыхание, кровообращение, обмен веществ и превращение энергии, движение, выделение, рост, развитие, поведение, разм</w:t>
      </w:r>
      <w:r w:rsidRPr="00D724DB">
        <w:rPr>
          <w:rFonts w:ascii="Times New Roman" w:hAnsi="Times New Roman"/>
          <w:color w:val="000000"/>
          <w:sz w:val="28"/>
          <w:lang w:val="ru-RU"/>
        </w:rPr>
        <w:t>ножение, раздражимость, регуляция, гомеостаз, внутренняя среда, иммунитет) в соответствии с поставленной задачей и в контексте;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проводить описание по внешнему виду (изображению), схемам общих признаков организма человека, уровней его организации: клетки, т</w:t>
      </w:r>
      <w:r w:rsidRPr="00D724DB">
        <w:rPr>
          <w:rFonts w:ascii="Times New Roman" w:hAnsi="Times New Roman"/>
          <w:color w:val="000000"/>
          <w:sz w:val="28"/>
          <w:lang w:val="ru-RU"/>
        </w:rPr>
        <w:t>кани, органы, системы органов, организм;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сравнивать клетки разных тканей, групп тканей, органы, системы органов человека; процессы жизнедеятельности организма человека, делать выводы на основе сравнения;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различать биологически активные вещества (витамины, </w:t>
      </w:r>
      <w:r w:rsidRPr="00D724DB">
        <w:rPr>
          <w:rFonts w:ascii="Times New Roman" w:hAnsi="Times New Roman"/>
          <w:color w:val="000000"/>
          <w:sz w:val="28"/>
          <w:lang w:val="ru-RU"/>
        </w:rPr>
        <w:t>ферменты, гормоны), выявлять их роль в процессе обмена веществ и превращения энергии;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характеризовать биологические процессы: обмен веществ и превращение энергии, питание, дыхание, выделение, транспорт веществ, движение, рост, регуляция функций, иммунитет,</w:t>
      </w:r>
      <w:r w:rsidRPr="00D724DB">
        <w:rPr>
          <w:rFonts w:ascii="Times New Roman" w:hAnsi="Times New Roman"/>
          <w:color w:val="000000"/>
          <w:sz w:val="28"/>
          <w:lang w:val="ru-RU"/>
        </w:rPr>
        <w:t xml:space="preserve"> поведение, развитие, размножение человека;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между строением клеток, органов, систем органов организма человека и их функциями, между строением, жизнедеятельностью и средой обитания человека;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применять биологические моде</w:t>
      </w:r>
      <w:r w:rsidRPr="00D724DB">
        <w:rPr>
          <w:rFonts w:ascii="Times New Roman" w:hAnsi="Times New Roman"/>
          <w:color w:val="000000"/>
          <w:sz w:val="28"/>
          <w:lang w:val="ru-RU"/>
        </w:rPr>
        <w:t>ли для выявления особенностей строения и функционирования органов и систем органов человека;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объяснять нейрогуморальную регуляцию процессов жизнедеятельности организма человека;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характеризовать и сравнивать безусловные и условные рефлексы, наследственные и</w:t>
      </w:r>
      <w:r w:rsidRPr="00D724DB">
        <w:rPr>
          <w:rFonts w:ascii="Times New Roman" w:hAnsi="Times New Roman"/>
          <w:color w:val="000000"/>
          <w:sz w:val="28"/>
          <w:lang w:val="ru-RU"/>
        </w:rPr>
        <w:t xml:space="preserve"> ненаследственные программы поведения, особенности высшей нервной деятельности человека, виды потребностей, памяти, мышления, речи, темпераментов, эмоций, сна, структуру функциональных систем организма, направленных на достижение полезных приспособительных</w:t>
      </w:r>
      <w:r w:rsidRPr="00D724DB">
        <w:rPr>
          <w:rFonts w:ascii="Times New Roman" w:hAnsi="Times New Roman"/>
          <w:color w:val="000000"/>
          <w:sz w:val="28"/>
          <w:lang w:val="ru-RU"/>
        </w:rPr>
        <w:t xml:space="preserve"> результатов;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различать наследственные и ненаследственные (инфекционные, неинфекционные) заболевания человека, объяснять значение мер профилактики в предупреждении заболеваний человека;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 xml:space="preserve">выполнять практические и лабораторные работы по морфологии, </w:t>
      </w:r>
      <w:r w:rsidRPr="00D724DB">
        <w:rPr>
          <w:rFonts w:ascii="Times New Roman" w:hAnsi="Times New Roman"/>
          <w:color w:val="000000"/>
          <w:sz w:val="28"/>
          <w:lang w:val="ru-RU"/>
        </w:rPr>
        <w:t>анатомии, физиологии и поведению человека, в том числе работы с микроскопом с постоянными (фиксированными) и временными микропрепаратами, исследовательские работы с использованием приборов и инструментов цифровой лаборатории;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решать качественные и количест</w:t>
      </w:r>
      <w:r w:rsidRPr="00D724DB">
        <w:rPr>
          <w:rFonts w:ascii="Times New Roman" w:hAnsi="Times New Roman"/>
          <w:color w:val="000000"/>
          <w:sz w:val="28"/>
          <w:lang w:val="ru-RU"/>
        </w:rPr>
        <w:t>венные задачи, используя основные показатели здоровья человека, проводить расчёты и оценивать полученные значения;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 xml:space="preserve">аргументировать основные принципы здорового образа жизни, методы защиты и укрепления здоровья человека: сбалансированное питание, соблюдение </w:t>
      </w:r>
      <w:r w:rsidRPr="00D724DB">
        <w:rPr>
          <w:rFonts w:ascii="Times New Roman" w:hAnsi="Times New Roman"/>
          <w:color w:val="000000"/>
          <w:sz w:val="28"/>
          <w:lang w:val="ru-RU"/>
        </w:rPr>
        <w:t>правил личной гигиены, занятия физкультурой и спортом, рациональная организация труда и полноценного отдыха, позитивное эмоционально-психическое состояние;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 xml:space="preserve">использовать приобретённые знания и умения для соблюдения здорового образа жизни, сбалансированного </w:t>
      </w:r>
      <w:r w:rsidRPr="00D724DB">
        <w:rPr>
          <w:rFonts w:ascii="Times New Roman" w:hAnsi="Times New Roman"/>
          <w:color w:val="000000"/>
          <w:sz w:val="28"/>
          <w:lang w:val="ru-RU"/>
        </w:rPr>
        <w:t xml:space="preserve">питания, физической </w:t>
      </w:r>
      <w:r w:rsidRPr="00D724DB">
        <w:rPr>
          <w:rFonts w:ascii="Times New Roman" w:hAnsi="Times New Roman"/>
          <w:color w:val="000000"/>
          <w:sz w:val="28"/>
          <w:lang w:val="ru-RU"/>
        </w:rPr>
        <w:lastRenderedPageBreak/>
        <w:t>активности, стрессоустойчивости, для исключения вредных привычек, зависимостей;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владеть приёмами оказания первой помощи человеку при потере сознания, солнечном и тепловом ударе, отравлении, утоплении, кровотечении, травмах мягких тканей</w:t>
      </w:r>
      <w:r w:rsidRPr="00D724DB">
        <w:rPr>
          <w:rFonts w:ascii="Times New Roman" w:hAnsi="Times New Roman"/>
          <w:color w:val="000000"/>
          <w:sz w:val="28"/>
          <w:lang w:val="ru-RU"/>
        </w:rPr>
        <w:t>, костей скелета, органов чувств, ожогах и отморожениях;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демонстрировать на конкретных примерах связь знаний наук о человеке со знаниями предметов естественно-научного и гуманитарного циклов, различных видов искусства, технологии, основ безопасности и защи</w:t>
      </w:r>
      <w:r w:rsidRPr="00D724DB">
        <w:rPr>
          <w:rFonts w:ascii="Times New Roman" w:hAnsi="Times New Roman"/>
          <w:color w:val="000000"/>
          <w:sz w:val="28"/>
          <w:lang w:val="ru-RU"/>
        </w:rPr>
        <w:t>ты Родины, физической культуры;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использовать методы биологии: наблюдать, измерять, описывать организм человека и процессы его жизнедеятельности, проводить простейшие исследования организма человека и объяснять их результаты;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соблюдать правила безопасного т</w:t>
      </w:r>
      <w:r w:rsidRPr="00D724DB">
        <w:rPr>
          <w:rFonts w:ascii="Times New Roman" w:hAnsi="Times New Roman"/>
          <w:color w:val="000000"/>
          <w:sz w:val="28"/>
          <w:lang w:val="ru-RU"/>
        </w:rPr>
        <w:t>руда при работе с учебным и лабораторным оборудованием, химической посудой в соответствии с инструкциями на уроке и во внеурочной деятельности;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владеть приёмами работы с информацией: формулировать основания для извлечения и обобщения информации из нескольк</w:t>
      </w:r>
      <w:r w:rsidRPr="00D724DB">
        <w:rPr>
          <w:rFonts w:ascii="Times New Roman" w:hAnsi="Times New Roman"/>
          <w:color w:val="000000"/>
          <w:sz w:val="28"/>
          <w:lang w:val="ru-RU"/>
        </w:rPr>
        <w:t>их (4–5) источников; преобразовывать информацию из одной знаковой системы в другую;</w:t>
      </w:r>
    </w:p>
    <w:p w:rsidR="00032AFB" w:rsidRPr="00D724DB" w:rsidRDefault="00D724DB">
      <w:pPr>
        <w:spacing w:after="0" w:line="264" w:lineRule="auto"/>
        <w:ind w:firstLine="600"/>
        <w:jc w:val="both"/>
        <w:rPr>
          <w:lang w:val="ru-RU"/>
        </w:rPr>
      </w:pPr>
      <w:r w:rsidRPr="00D724DB">
        <w:rPr>
          <w:rFonts w:ascii="Times New Roman" w:hAnsi="Times New Roman"/>
          <w:color w:val="000000"/>
          <w:sz w:val="28"/>
          <w:lang w:val="ru-RU"/>
        </w:rPr>
        <w:t>создавать письменные и устные сообщения, используя понятийный аппарат изученного раздела биологии, сопровождать выступление презентацией с учётом особенностей аудитории обу</w:t>
      </w:r>
      <w:r w:rsidRPr="00D724DB">
        <w:rPr>
          <w:rFonts w:ascii="Times New Roman" w:hAnsi="Times New Roman"/>
          <w:color w:val="000000"/>
          <w:sz w:val="28"/>
          <w:lang w:val="ru-RU"/>
        </w:rPr>
        <w:t>чающихся.</w:t>
      </w:r>
    </w:p>
    <w:p w:rsidR="00032AFB" w:rsidRPr="00D724DB" w:rsidRDefault="00032AFB">
      <w:pPr>
        <w:rPr>
          <w:lang w:val="ru-RU"/>
        </w:rPr>
        <w:sectPr w:rsidR="00032AFB" w:rsidRPr="00D724DB">
          <w:pgSz w:w="11906" w:h="16383"/>
          <w:pgMar w:top="1134" w:right="850" w:bottom="1134" w:left="1701" w:header="720" w:footer="720" w:gutter="0"/>
          <w:cols w:space="720"/>
        </w:sectPr>
      </w:pPr>
    </w:p>
    <w:p w:rsidR="00032AFB" w:rsidRDefault="00D724DB">
      <w:pPr>
        <w:spacing w:after="0"/>
        <w:ind w:left="120"/>
      </w:pPr>
      <w:bookmarkStart w:id="7" w:name="block-99406605"/>
      <w:bookmarkEnd w:id="6"/>
      <w:r w:rsidRPr="00D724DB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032AFB" w:rsidRDefault="00D724D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75"/>
        <w:gridCol w:w="4221"/>
        <w:gridCol w:w="1602"/>
        <w:gridCol w:w="1841"/>
        <w:gridCol w:w="1910"/>
        <w:gridCol w:w="3191"/>
      </w:tblGrid>
      <w:tr w:rsidR="00032AFB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32AFB" w:rsidRDefault="00032AFB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032AFB" w:rsidRDefault="00032AF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032AFB" w:rsidRDefault="00032AFB">
            <w:pPr>
              <w:spacing w:after="0"/>
              <w:ind w:left="135"/>
            </w:pPr>
          </w:p>
        </w:tc>
      </w:tr>
      <w:tr w:rsidR="00032AF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32AFB" w:rsidRDefault="00032AF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32AFB" w:rsidRDefault="00032AFB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32AFB" w:rsidRDefault="00032AFB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32AFB" w:rsidRDefault="00032AFB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32AFB" w:rsidRDefault="00032AF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32AFB" w:rsidRDefault="00032AFB"/>
        </w:tc>
      </w:tr>
      <w:tr w:rsidR="00032AFB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/>
              <w:ind w:left="135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Биология — наука о живой </w:t>
            </w: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природе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https://m.edsoo.ru/D2K2J5V5V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Методы изучения живой природы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https://m.edsoo.ru/G8T0S4C8L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Организмы — тела живой природы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1.5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https://m.edsoo.ru/Q7C3K3U0L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Организмы и среда обитания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https://m.edsoo.ru/D6J6E6J1H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сообщества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https://m.edsoo.ru/F4R6H4O0V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Живая природа и человек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https://m.edsoo.ru/Z7G8I7D1W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https://m.edsoo.ru/X0P6J8S3P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/>
              <w:ind w:left="135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3.5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032AFB" w:rsidRDefault="00032AFB"/>
        </w:tc>
      </w:tr>
    </w:tbl>
    <w:p w:rsidR="00032AFB" w:rsidRDefault="00032AFB">
      <w:pPr>
        <w:sectPr w:rsidR="00032AF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32AFB" w:rsidRDefault="00D724D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04"/>
        <w:gridCol w:w="4598"/>
        <w:gridCol w:w="1495"/>
        <w:gridCol w:w="1841"/>
        <w:gridCol w:w="1910"/>
        <w:gridCol w:w="3192"/>
      </w:tblGrid>
      <w:tr w:rsidR="00032AFB">
        <w:trPr>
          <w:trHeight w:val="144"/>
          <w:tblCellSpacing w:w="20" w:type="nil"/>
        </w:trPr>
        <w:tc>
          <w:tcPr>
            <w:tcW w:w="4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32AFB" w:rsidRDefault="00032AFB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032AFB" w:rsidRDefault="00032AF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1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032AFB" w:rsidRDefault="00032AFB">
            <w:pPr>
              <w:spacing w:after="0"/>
              <w:ind w:left="135"/>
            </w:pPr>
          </w:p>
        </w:tc>
      </w:tr>
      <w:tr w:rsidR="00032AF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32AFB" w:rsidRDefault="00032AF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32AFB" w:rsidRDefault="00032AFB"/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32AFB" w:rsidRDefault="00032AFB">
            <w:pPr>
              <w:spacing w:after="0"/>
              <w:ind w:left="135"/>
            </w:pP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32AFB" w:rsidRDefault="00032AFB">
            <w:pPr>
              <w:spacing w:after="0"/>
              <w:ind w:left="135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32AFB" w:rsidRDefault="00032AF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32AFB" w:rsidRDefault="00032AFB"/>
        </w:tc>
      </w:tr>
      <w:tr w:rsidR="00032AFB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Растительный организм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1.5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https://m.edsoo.ru/U7F7X2V8C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/>
              <w:ind w:left="135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Строение и многообразие </w:t>
            </w: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покрытосеменных растений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11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3.5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https://m.edsoo.ru/F5I7Y8S2N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Жизнедеятельность растительного организма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https://m.edsoo.ru/P4X2M9P3Y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https://m.edsoo.ru/Y5Q0P6S6A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/>
              <w:ind w:left="135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032AFB" w:rsidRDefault="00032AFB"/>
        </w:tc>
      </w:tr>
    </w:tbl>
    <w:p w:rsidR="00032AFB" w:rsidRDefault="00032AFB">
      <w:pPr>
        <w:sectPr w:rsidR="00032AF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32AFB" w:rsidRDefault="00D724D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99"/>
        <w:gridCol w:w="4471"/>
        <w:gridCol w:w="1540"/>
        <w:gridCol w:w="1841"/>
        <w:gridCol w:w="1910"/>
        <w:gridCol w:w="3179"/>
      </w:tblGrid>
      <w:tr w:rsidR="00032AFB">
        <w:trPr>
          <w:trHeight w:val="144"/>
          <w:tblCellSpacing w:w="20" w:type="nil"/>
        </w:trPr>
        <w:tc>
          <w:tcPr>
            <w:tcW w:w="47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32AFB" w:rsidRDefault="00032AFB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032AFB" w:rsidRDefault="00032AF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032AFB" w:rsidRDefault="00032AFB">
            <w:pPr>
              <w:spacing w:after="0"/>
              <w:ind w:left="135"/>
            </w:pPr>
          </w:p>
        </w:tc>
      </w:tr>
      <w:tr w:rsidR="00032AF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32AFB" w:rsidRDefault="00032AF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32AFB" w:rsidRDefault="00032AFB"/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32AFB" w:rsidRDefault="00032AFB">
            <w:pPr>
              <w:spacing w:after="0"/>
              <w:ind w:left="135"/>
            </w:pP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32AFB" w:rsidRDefault="00032AFB">
            <w:pPr>
              <w:spacing w:after="0"/>
              <w:ind w:left="135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32AFB" w:rsidRDefault="00032AF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32AFB" w:rsidRDefault="00032AFB"/>
        </w:tc>
      </w:tr>
      <w:tr w:rsidR="00032AFB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Систематические группы растений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4.5 </w:t>
            </w: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https://m.edsoo.ru/B0A1F2O9X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/>
              <w:ind w:left="135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растительного мира на Земле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https://m.edsoo.ru/F7J1N7J0E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Растения в природных сообществах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https://m.edsoo.ru/L4G6P6P0G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Растения и человек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https://m.edsoo.ru/D1I1J3Q5R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Грибы. Лишайники. Бактерии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https://m.edsoo.ru/X9F7S4P4F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/>
              <w:ind w:left="135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6.5 </w:t>
            </w: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032AFB" w:rsidRDefault="00032AFB"/>
        </w:tc>
      </w:tr>
    </w:tbl>
    <w:p w:rsidR="00032AFB" w:rsidRDefault="00032AFB">
      <w:pPr>
        <w:sectPr w:rsidR="00032AF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32AFB" w:rsidRDefault="00D724D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01"/>
        <w:gridCol w:w="4572"/>
        <w:gridCol w:w="1488"/>
        <w:gridCol w:w="1841"/>
        <w:gridCol w:w="1910"/>
        <w:gridCol w:w="3228"/>
      </w:tblGrid>
      <w:tr w:rsidR="00032AFB">
        <w:trPr>
          <w:trHeight w:val="144"/>
          <w:tblCellSpacing w:w="20" w:type="nil"/>
        </w:trPr>
        <w:tc>
          <w:tcPr>
            <w:tcW w:w="4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32AFB" w:rsidRDefault="00032AFB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032AFB" w:rsidRDefault="00032AF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1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032AFB" w:rsidRDefault="00032AFB">
            <w:pPr>
              <w:spacing w:after="0"/>
              <w:ind w:left="135"/>
            </w:pPr>
          </w:p>
        </w:tc>
      </w:tr>
      <w:tr w:rsidR="00032AF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32AFB" w:rsidRDefault="00032AF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32AFB" w:rsidRDefault="00032AFB"/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32AFB" w:rsidRDefault="00032AFB">
            <w:pPr>
              <w:spacing w:after="0"/>
              <w:ind w:left="135"/>
            </w:pP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32AFB" w:rsidRDefault="00032AFB">
            <w:pPr>
              <w:spacing w:after="0"/>
              <w:ind w:left="135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32AFB" w:rsidRDefault="00032AF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32AFB" w:rsidRDefault="00032AFB"/>
        </w:tc>
      </w:tr>
      <w:tr w:rsidR="00032AFB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Животный организм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https://m.edsoo.ru/X0N1E9T3G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/>
              <w:ind w:left="135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Строение и </w:t>
            </w: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жизнедеятельность организма животного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https://m.edsoo.ru/A5Z9A3Y4S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категории систематики животных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https://m.edsoo.ru/O8P1J3X6E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Одноклеточные животные - простейшие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https://m.edsoo.ru/D5V0G5L7C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Многоклеточные животные. </w:t>
            </w:r>
            <w:r>
              <w:rPr>
                <w:rFonts w:ascii="Times New Roman" w:hAnsi="Times New Roman"/>
                <w:color w:val="000000"/>
                <w:sz w:val="24"/>
              </w:rPr>
              <w:t>Кишечнополостные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https://m.edsoo.ru/K8J5Q5G0E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Плоские, круглые, кольчатые черви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https://m.edsoo.ru/K6P4I5Z6E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Членистоногие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https://m.edsoo.ru/Z0L5X4C0C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Моллюски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https://m.edsoo.ru/V1A8L6Z6D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Хордовые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https://m.edsoo.ru/J1C9D8J8J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Рыбы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https://m.edsoo.ru/O9H0G5B2L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Земноводные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https://m.edsoo.ru/S1Y6M7H0Y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Пресмыкающиеся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https://m.edsoo.ru/R9X6Y6H8Q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Птицы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https://m.edsoo.ru/V8G8E1R7O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Млекопитающие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https://m.edsoo.ru/J9N2R7D3Q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/>
              <w:ind w:left="135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животного мира на Земле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https://m.edsoo.ru/F9J4W4M8N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Животные в природных сообществах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https://m.edsoo.ru/L6T1J8W6R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Животные и человек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https://m.edsoo.ru/X9H9P7L9S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https://m.edsoo.ru/Z1F5Q9S1K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/>
              <w:ind w:left="135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11.5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032AFB" w:rsidRDefault="00032AFB"/>
        </w:tc>
      </w:tr>
    </w:tbl>
    <w:p w:rsidR="00032AFB" w:rsidRDefault="00032AFB">
      <w:pPr>
        <w:sectPr w:rsidR="00032AF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32AFB" w:rsidRDefault="00D724D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36"/>
        <w:gridCol w:w="4456"/>
        <w:gridCol w:w="1496"/>
        <w:gridCol w:w="1841"/>
        <w:gridCol w:w="1910"/>
        <w:gridCol w:w="3301"/>
      </w:tblGrid>
      <w:tr w:rsidR="00032AFB">
        <w:trPr>
          <w:trHeight w:val="144"/>
          <w:tblCellSpacing w:w="20" w:type="nil"/>
        </w:trPr>
        <w:tc>
          <w:tcPr>
            <w:tcW w:w="4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32AFB" w:rsidRDefault="00032AFB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032AFB" w:rsidRDefault="00032AF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6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032AFB" w:rsidRDefault="00032AFB">
            <w:pPr>
              <w:spacing w:after="0"/>
              <w:ind w:left="135"/>
            </w:pPr>
          </w:p>
        </w:tc>
      </w:tr>
      <w:tr w:rsidR="00032AF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32AFB" w:rsidRDefault="00032AF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32AFB" w:rsidRDefault="00032AFB"/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32AFB" w:rsidRDefault="00032AFB">
            <w:pPr>
              <w:spacing w:after="0"/>
              <w:ind w:left="135"/>
            </w:pP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32AFB" w:rsidRDefault="00032AFB">
            <w:pPr>
              <w:spacing w:after="0"/>
              <w:ind w:left="135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32AFB" w:rsidRDefault="00032AF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32AFB" w:rsidRDefault="00032AFB"/>
        </w:tc>
      </w:tr>
      <w:tr w:rsidR="00032AFB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— биосоциальный вид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https://m.edsoo.ru/W4E7V6W3G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Структура организма человека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https://m.edsoo.ru/S8V8R9N9E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Нейрогуморальная регуляция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https://m.edsoo.ru/G6D3V0N9L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Опора и движение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https://m.edsoo.ru/U1S3O1B0T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Внутренняя среда организма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https://m.edsoo.ru/N6I0J4S2K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Кровообращение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1.5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https://m.edsoo.ru/F2J8X4V4L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Дыхание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https://m.edsoo.ru/U1B6S1V6Y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Питание и пищеварение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https://m.edsoo.ru/J5Q1U5E8X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/>
              <w:ind w:left="135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Обмен веществ и превращение энергии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1.5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https://m.edsoo.ru/E9M8I6Y2B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Кожа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https://m.edsoo.ru/H7B9P6E8F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Выделение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https://m.edsoo.ru/F2E3C6W3H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Размножение и развитие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https://m.edsoo.ru/G0F7Q9M3W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/>
              <w:ind w:left="135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Органы чувств и сенсорные системы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1.5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https://m.edsoo.ru/E5D7P9N9D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Поведение и психика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https://m.edsoo.ru/Q2Y4W1G3U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окружающая среда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https://m.edsoo.ru/X2Z8C6C1R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/>
              <w:ind w:left="135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032AFB" w:rsidRDefault="00032AFB"/>
        </w:tc>
      </w:tr>
    </w:tbl>
    <w:p w:rsidR="00032AFB" w:rsidRDefault="00032AFB">
      <w:pPr>
        <w:sectPr w:rsidR="00032AF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32AFB" w:rsidRDefault="00032AFB">
      <w:pPr>
        <w:sectPr w:rsidR="00032AF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32AFB" w:rsidRDefault="00D724DB">
      <w:pPr>
        <w:spacing w:after="0"/>
        <w:ind w:left="120"/>
      </w:pPr>
      <w:bookmarkStart w:id="8" w:name="block-99406600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032AFB" w:rsidRDefault="00D724D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70"/>
        <w:gridCol w:w="3651"/>
        <w:gridCol w:w="1144"/>
        <w:gridCol w:w="1841"/>
        <w:gridCol w:w="1910"/>
        <w:gridCol w:w="1347"/>
        <w:gridCol w:w="3277"/>
      </w:tblGrid>
      <w:tr w:rsidR="00032AFB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32AFB" w:rsidRDefault="00032AFB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032AFB" w:rsidRDefault="00032AF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032AFB" w:rsidRDefault="00032AFB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032AFB" w:rsidRDefault="00032AFB">
            <w:pPr>
              <w:spacing w:after="0"/>
              <w:ind w:left="135"/>
            </w:pPr>
          </w:p>
        </w:tc>
      </w:tr>
      <w:tr w:rsidR="00032AF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32AFB" w:rsidRDefault="00032AF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32AFB" w:rsidRDefault="00032AFB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32AFB" w:rsidRDefault="00032AFB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32AFB" w:rsidRDefault="00032AFB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32AFB" w:rsidRDefault="00032AF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32AFB" w:rsidRDefault="00032AF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32AFB" w:rsidRDefault="00032AFB"/>
        </w:tc>
      </w:tr>
      <w:tr w:rsidR="00032AF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/>
              <w:ind w:left="135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Живая и неживая природа. Признаки живого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https://m.edsoo.ru/Y1S3E6Y3B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/>
              <w:ind w:left="135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Биология - система наук о живой природе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https://m.edsoo.ru/O1V0M6J9O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/>
              <w:ind w:left="135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Роль биологии в познании окружающего мира и практической деятельности современного </w:t>
            </w: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человека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https://m.edsoo.ru/G4D5P7X0J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Источники биологических знаний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https://m.edsoo.ru/P5X1H6J8M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/>
              <w:ind w:left="135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Научные методы изучения живой </w:t>
            </w: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природы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https://m.edsoo.ru/U9K1R2D5U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/>
              <w:ind w:left="135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Методы изучения живой природы: измерение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https://m.edsoo.ru/S2L7L8A1M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/>
              <w:ind w:left="135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Методы изучения живой </w:t>
            </w: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природы: наблюдение и эксперимент. Лабораторная работа. «Изучение лабораторного оборудования: термометры, весы, чашки Петри, пробирки, мензурки. Правила работы с </w:t>
            </w: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оборудованием в школьном кабинете. Ознакомление с устройством лупы, светового микроскопа, прав</w:t>
            </w: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ила работы с ними»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https://m.edsoo.ru/Y6O5U3F2G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/>
              <w:ind w:left="135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Методы изучения живой природы: описание. Практическая работа «Ознакомление с растительными и животными клетками: томата и арбуза </w:t>
            </w: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(натуральные препараты), инфузории туфельки и гидры (готовые микропрепараты) с помощью лупы и светового микроскопа»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https://m.edsoo.ru/K7V2K5H5A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 организме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https://m.edsoo.ru/Y4A8H8X3F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Увеличительные приборы для исследований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https://m.edsoo.ru/O3O7P8D4T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/>
              <w:ind w:left="135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Цитология – наука о клетке. </w:t>
            </w: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Лабораторная работа «Изучение клеток кожицы чешуи лука под лупой и микроскопом (на примере самостоятельно приготовленного микропрепарата)»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https://m.edsoo.ru/B4H2Y7C6N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Жизнедеятельность организмов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https://m.edsoo.ru/A3X6Y0P0T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/>
              <w:ind w:left="135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живых организмов. </w:t>
            </w: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Лабораторная работа «Наблюдение за потреблением воды растением»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https://m.edsoo.ru/A6R5F8Z2A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/>
              <w:ind w:left="135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организмов и их классификация. Практическая работа «Ознакомление с принципами систематики организмов»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https://m.edsoo.ru/D7N7M9V7E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Многообразие и значение растений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https://m.edsoo.ru/Q0S4T7U5W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Многообразие и значение животных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https://m.edsoo.ru/K7R8I4T1M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Многообразие и значение грибов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https://m.edsoo.ru/V2Y4J3V8Q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/>
              <w:ind w:left="135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Бактерии и вирусы как форма жизни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https://m.edsoo.ru/G2V5M7F2F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Среды обитания организмов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https://m.edsoo.ru/K0Q6K4N3X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Водная среда обитания организмов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https://m.edsoo.ru/Y7F7H6U7H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/>
              <w:ind w:left="135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Наземно-воздушная среда обитания организмов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https://m.edsoo.ru/L1K3V1D5N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/>
              <w:ind w:left="135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Почвенная среда обитания </w:t>
            </w: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организмов. Практическая работа «Выявление приспособлений организмов к среде обитания (на конкретных примерах)»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https://m.edsoo.ru/N3I6E7H4O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Организмы как среда обитания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https://m.edsoo.ru/M6M5Z5H1K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/>
              <w:ind w:left="135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Сезонные изменения в жизни организмов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https://m.edsoo.ru/F1E1K5G5J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/>
              <w:ind w:left="135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о природном сообществе. </w:t>
            </w: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Взаимосвязи организмов в природных сообществах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https://m.edsoo.ru/E6P5B7S1B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/>
              <w:ind w:left="135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Пищевые связи в природных сообществах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https://m.edsoo.ru/J4L8T2Y6O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Разнообразие природных сообществ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https://m.edsoo.ru/A1F2C8J3Z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/>
              <w:ind w:left="135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Искусственные сообщества, их отличие от </w:t>
            </w: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природных сообществ Лабораторная работа «Изучение искусственных сообществ и их обитателей (на примере аквариума и др.)»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https://m.edsoo.ru/M4G1D7X2Z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Всероссийская проверочная работа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https://m.edsoo.ru/F9D7A2V4H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/>
              <w:ind w:left="135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Обобщение знаний по материалу, изученному в 5 классе / Всероссийская проверочная работа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https://m.edsoo.ru/F1E7V5S8H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/>
              <w:ind w:left="135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зоны Земли, их обитатели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https://m.edsoo.ru/P3F7A4R0M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/>
              <w:ind w:left="135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Влияние человека на живую природу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https://m.edsoo.ru/I5V2B8E9Q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Глобальные экологические проблемы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https://m.edsoo.ru/O1Z5J8V6D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Пути сохранения биологического разнообразия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https://m.edsoo.ru/D5Z3K2G5R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/>
              <w:ind w:left="135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32AFB" w:rsidRDefault="00032AFB"/>
        </w:tc>
      </w:tr>
    </w:tbl>
    <w:p w:rsidR="00032AFB" w:rsidRDefault="00032AFB">
      <w:pPr>
        <w:sectPr w:rsidR="00032AF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32AFB" w:rsidRDefault="00D724D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37"/>
        <w:gridCol w:w="3685"/>
        <w:gridCol w:w="1119"/>
        <w:gridCol w:w="1841"/>
        <w:gridCol w:w="1910"/>
        <w:gridCol w:w="1347"/>
        <w:gridCol w:w="3301"/>
      </w:tblGrid>
      <w:tr w:rsidR="00032AFB">
        <w:trPr>
          <w:trHeight w:val="144"/>
          <w:tblCellSpacing w:w="20" w:type="nil"/>
        </w:trPr>
        <w:tc>
          <w:tcPr>
            <w:tcW w:w="3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32AFB" w:rsidRDefault="00032AFB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032AFB" w:rsidRDefault="00032AF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032AFB" w:rsidRDefault="00032AFB">
            <w:pPr>
              <w:spacing w:after="0"/>
              <w:ind w:left="135"/>
            </w:pPr>
          </w:p>
        </w:tc>
        <w:tc>
          <w:tcPr>
            <w:tcW w:w="19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032AFB" w:rsidRDefault="00032AFB">
            <w:pPr>
              <w:spacing w:after="0"/>
              <w:ind w:left="135"/>
            </w:pPr>
          </w:p>
        </w:tc>
      </w:tr>
      <w:tr w:rsidR="00032AF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32AFB" w:rsidRDefault="00032AF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32AFB" w:rsidRDefault="00032AFB"/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32AFB" w:rsidRDefault="00032AFB">
            <w:pPr>
              <w:spacing w:after="0"/>
              <w:ind w:left="135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32AFB" w:rsidRDefault="00032AFB">
            <w:pPr>
              <w:spacing w:after="0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32AFB" w:rsidRDefault="00032AF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32AFB" w:rsidRDefault="00032AF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32AFB" w:rsidRDefault="00032AFB"/>
        </w:tc>
      </w:tr>
      <w:tr w:rsidR="00032AF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Ботаника – наука о растениях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https://m.edsoo.ru/C4G8S2M1S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/>
              <w:ind w:left="135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Общие признаки и уровни </w:t>
            </w: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организации растительного организма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https://m.edsoo.ru/V9T5R1K2E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Споровые и семенные растения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https://m.edsoo.ru/L1K8E5J2U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/>
              <w:ind w:left="135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Растительная клетка, ее изучение. Лабораторная работа «Изучение микроскопического строения листа водного растения элодеи»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https://m.edsoo.ru/E5Z6F2K3I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/>
              <w:ind w:left="135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Химический состав клетки. Лабораторная работа «Обнаружение неорганических и органических веществ в растении»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https://m.edsoo.ru/U9R4A8Y8W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Жизнедеятельность клетки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https://m.edsoo.ru/Z3I9R0E4F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/>
              <w:ind w:left="135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Растительные ткани, их функции. Лабораторная работа «Изучение строения растительных тканей </w:t>
            </w: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(использование микропрепаратов)»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https://m.edsoo.ru/O8D0P1Z0O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/>
              <w:ind w:left="135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Органы растений. Лабораторная </w:t>
            </w: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работа «Изучение внешнего строения травянистого цветкового растения (на живых или гербарных </w:t>
            </w: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экземплярах растений): пастушья сумка, редька дикая, лютик едкий и другие растения»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https://m.edsoo.ru/I1W3R6O2V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/>
              <w:ind w:left="135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Строение семян. Лабораторная работа «Изучение строения семян однодольных и двудо</w:t>
            </w: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льных растений»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https://m.edsoo.ru/O7K7B0H5A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корней и типы корневых систем. Лабораторная работа «Изучение строения корневых систем (стержневой и мочковатой) на примере гербарных </w:t>
            </w: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экземпляров или живых растений. </w:t>
            </w:r>
            <w:r>
              <w:rPr>
                <w:rFonts w:ascii="Times New Roman" w:hAnsi="Times New Roman"/>
                <w:color w:val="000000"/>
                <w:sz w:val="24"/>
              </w:rPr>
              <w:t>Изучение микропрепарата клеток корня»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https://m.edsoo.ru/U5M6B8X6G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Видоизменение корней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https://m.edsoo.ru/R8X2L4C3K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/>
              <w:ind w:left="135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Побег. Развитие побега из почки. Лабораторная работа «Изучение строения вегетативных и генеративных почек (на примере сирени, тополя и других растений)»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https://m.edsoo.ru/V8I6H8V1R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/>
              <w:ind w:left="135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Строение стебля. Лабораторная работа «Рассматривание микроскопического строения </w:t>
            </w: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ветки дерева (на готовом микропрепарате)»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https://m.edsoo.ru/C0A6E6W1A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/>
              <w:ind w:left="135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Внешнее и внутреннее строение листа. Лабораторная работа «Ознакомление с внешним строением листьев и листорасположением (на комнатных растениях)».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https://m.edsoo.ru/H2G0J9E8H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/>
              <w:ind w:left="135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Видоизменения побегов. Лабораторная работа «Исследование строения корневища, клубня, луковицы»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https://m.edsoo.ru/T3C1H3N1U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/>
              <w:ind w:left="135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Строение и разнообразие цветков. Лабораторная работа «Изучение строения цветков»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https://m.edsoo.ru/F6T7G6L5R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/>
              <w:ind w:left="135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Соцветия. Лабораторная работа «Ознакомление с различными типами соцветий»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https://m.edsoo.ru/I7R1B2R8U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Плоды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https://m.edsoo.ru/J7U4V8G0C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/>
              <w:ind w:left="135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Распространение плодов и семян в природе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https://m.edsoo.ru/Z8L1F3R6M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Обмен веществ у растений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https://m.edsoo.ru/C8D6L1E6A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Минеральное питание растений. Удобрения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https://m.edsoo.ru/U9U9K3N9R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/>
              <w:ind w:left="135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Фотосинтез. Практическая работа </w:t>
            </w: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«Наблюдение процесса выделения кислорода на свету аквариумными растениями»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https://m.edsoo.ru/O9L5U9Y9Q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/>
              <w:ind w:left="135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Роль фотосинтеза в природе и жизни человека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https://m.edsoo.ru/O8U0L1L1Q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/>
              <w:ind w:left="135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Дыхание корня. Лабораторная работа «Изучение роли рыхления для дыхания корней»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https://m.edsoo.ru/O7K6W4Y7H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Лист и стебель как органы дыхания. </w:t>
            </w:r>
            <w:r>
              <w:rPr>
                <w:rFonts w:ascii="Times New Roman" w:hAnsi="Times New Roman"/>
                <w:color w:val="000000"/>
                <w:sz w:val="24"/>
              </w:rPr>
              <w:t>Выделение у растений. Листопад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https://m.edsoo.ru/Y7J8M1N0V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/>
              <w:ind w:left="135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Транспорт </w:t>
            </w: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веществ в растении. Практическая работа «Выявление передвижения воды и минеральных веществ по древесине»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https://m.edsoo.ru/H5Q6P4Y2O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Всероссийская проверочная работа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https://m.edsoo.ru/R5O4U3U3N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/>
              <w:ind w:left="135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Обобщение знаний о строении и жизнедеятельности растительного организма / Всероссийская проверочная работа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https://m.edsoo.ru/L3N1N8X9R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Прорастание семян. Практическая работа «Определение всхожести семян культурных растений и посев их в грунт». </w:t>
            </w:r>
            <w:r>
              <w:rPr>
                <w:rFonts w:ascii="Times New Roman" w:hAnsi="Times New Roman"/>
                <w:color w:val="000000"/>
                <w:sz w:val="24"/>
              </w:rPr>
              <w:t>«Определение условий прорастания семян»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https://m.edsoo.ru/M9V7O0G7M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/>
              <w:ind w:left="135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Рост и развитие растения. Практическая работа </w:t>
            </w: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«Наблюдение за ростом и развитием цветкового растения в комнатных условиях (на примере фасоли или посевного гороха)»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https://m.edsoo.ru/O0F8P8J5C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/>
              <w:ind w:left="135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Размножение растений и его значение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https://m.edsoo.ru/M7H8C1X5Z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Опыление. Двойное оплодотворение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https://m.edsoo.ru/I7Z4D4J6A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плодов и семян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https://m.edsoo.ru/B5Y1P6O1K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/>
              <w:ind w:left="135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Вегетативное размножение растений. Практическая работа </w:t>
            </w: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«Овладение приёмами вегетативного размножения растений (черенкование побегов, черенкование листьев и другие) на примере комнатных растений (традесканция, сенполия, бегония, сансевьера и другие растения)»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https://m.edsoo.ru/D9L0W1Q8M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/>
              <w:ind w:left="135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32AFB" w:rsidRDefault="00032AFB"/>
        </w:tc>
      </w:tr>
    </w:tbl>
    <w:p w:rsidR="00032AFB" w:rsidRDefault="00032AFB">
      <w:pPr>
        <w:sectPr w:rsidR="00032AF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32AFB" w:rsidRDefault="00D724D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96"/>
        <w:gridCol w:w="3807"/>
        <w:gridCol w:w="1087"/>
        <w:gridCol w:w="1841"/>
        <w:gridCol w:w="1910"/>
        <w:gridCol w:w="1347"/>
        <w:gridCol w:w="3252"/>
      </w:tblGrid>
      <w:tr w:rsidR="00032AFB">
        <w:trPr>
          <w:trHeight w:val="144"/>
          <w:tblCellSpacing w:w="20" w:type="nil"/>
        </w:trPr>
        <w:tc>
          <w:tcPr>
            <w:tcW w:w="34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32AFB" w:rsidRDefault="00032AFB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032AFB" w:rsidRDefault="00032AF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0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032AFB" w:rsidRDefault="00032AFB">
            <w:pPr>
              <w:spacing w:after="0"/>
              <w:ind w:left="135"/>
            </w:pPr>
          </w:p>
        </w:tc>
        <w:tc>
          <w:tcPr>
            <w:tcW w:w="19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032AFB" w:rsidRDefault="00032AFB">
            <w:pPr>
              <w:spacing w:after="0"/>
              <w:ind w:left="135"/>
            </w:pPr>
          </w:p>
        </w:tc>
      </w:tr>
      <w:tr w:rsidR="00032AF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32AFB" w:rsidRDefault="00032AF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32AFB" w:rsidRDefault="00032AFB"/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32AFB" w:rsidRDefault="00032AFB">
            <w:pPr>
              <w:spacing w:after="0"/>
              <w:ind w:left="135"/>
            </w:pP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32AFB" w:rsidRDefault="00032AFB">
            <w:pPr>
              <w:spacing w:after="0"/>
              <w:ind w:left="135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32AFB" w:rsidRDefault="00032AF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32AFB" w:rsidRDefault="00032AF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32AFB" w:rsidRDefault="00032AFB"/>
        </w:tc>
      </w:tr>
      <w:tr w:rsidR="00032AF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/>
              <w:ind w:left="135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организмов и их классификация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https://m.edsoo.ru/I5M4N1H5B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Систематика растений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https://m.edsoo.ru/H0M4F7E6W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/>
              <w:ind w:left="135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Низшие растения. Общая характеристика водорослей. Лабораторная работа «Изучение строения одноклеточных </w:t>
            </w: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водорослей (на примере хламидомонады и хлореллы)»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https://m.edsoo.ru/A3O1C3H4F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/>
              <w:ind w:left="135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Низшие растения. Зеленые водоросли. Практическая работа «Изучение строения многоклеточных нитчатых водорослей (на </w:t>
            </w: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примере спирогиры и улотрикса)»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https://m.edsoo.ru/B0N0A0M8K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/>
              <w:ind w:left="135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Низшие растения. Бурые и красные водоросли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https://m.edsoo.ru/S9J9Z0V9B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Высшие споровые растения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https://m.edsoo.ru/Q8O8B6X1C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/>
              <w:ind w:left="135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и строение мхов. Практическая работа </w:t>
            </w: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«Изучение внешнего строения мхов (на местных видах)»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https://m.edsoo.ru/K8M8V9I1Q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/>
              <w:ind w:left="135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Цикл развития мхов. Роль мхов в природе и деятельности человека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https://m.edsoo.ru/Y2P9V9M5F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Общая характеристика папоротникообразных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https://m.edsoo.ru/Y3P0G3V2H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строения и </w:t>
            </w: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жизнедеятельности плаунов, хвощей и папоротников.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«Изучение внешнего строения папоротника или хвоща»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https://m.edsoo.ru/F2V0G6F9W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/>
              <w:ind w:left="135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Размножение и цикл развития </w:t>
            </w: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папоротникообразных. Значение папоротникообразных в природе и жизни человека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https://m.edsoo.ru/Y5D3V0Q9E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/>
              <w:ind w:left="135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хвойных растений. Практическая работа «Изучение внешнего </w:t>
            </w: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строения веток, хвои, шишек и семян голосеменных растений (на примере ели, сосны или лиственницы)»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https://m.edsoo.ru/Q4M6L2J0X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/>
              <w:ind w:left="135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хвойных растений в природе и жизни человека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https://m.edsoo.ru/Y7X4A0L0B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строения и жизнедеятельности покрытосеменных растений.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«Изучение внешнего строения покрытосеменных растений»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https://m.edsoo.ru/R7J3Q1P9T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/>
              <w:ind w:left="135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и цикл развития покрытосеменных растений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https://m.edsoo.ru/G9J8U3C9Q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/>
              <w:ind w:left="135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Семейства класса </w:t>
            </w: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двудольные. Практическая работа «Изучение признаков представителей семейств: Крестоцветные (Капустные), Розоцветные (Розовые) на гербарных и натуральных образцах»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https://m.edsoo.ru/E4Z2R5V1U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/>
              <w:ind w:left="135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Семейства класса двудольные Практическая работа «Изучение признаков представителей семейств: Мотыльковые (Бобовые), Паслёновые, Сложноцветные (Астровые) на гербарных и натуральных образцах»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https://m.edsoo.ru/S4D9J8E5J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/>
              <w:ind w:left="135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Характерные признаки семейств класса однодольные. Практическая работа «Изучение признаков представителей семейств: Лилейные, Злаки (Мятликовые) на гербарных и </w:t>
            </w: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натуральных образцах»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https://m.edsoo.ru/I8P7Z0N1N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/>
              <w:ind w:left="135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Культурные представители семейств покрытосеменных, их использование человеком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https://m.edsoo.ru/U4D7E0E1Q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/>
              <w:ind w:left="135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Эволюционное развитие растительного мира на Земле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https://m.edsoo.ru/J3W2L6B1S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/>
              <w:ind w:left="135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Этапы развития наземных </w:t>
            </w: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растений основных систематических групп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https://m.edsoo.ru/L4S5O9E1X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/>
              <w:ind w:left="135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Растения и среда обитания. Экологические факторы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https://m.edsoo.ru/X5V5Y7A6A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/>
              <w:ind w:left="135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Растительные сообщества. Структура растительного сообщества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https://m.edsoo.ru/A5L1N0J9P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Культурные растения и их </w:t>
            </w: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происхождение.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Культурные растения сельскохозяйственных угодий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https://m.edsoo.ru/Q7G1X7Q6O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Растения города. Декоративное цветоводство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https://m.edsoo.ru/C9V3N4D0D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/>
              <w:ind w:left="135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Охрана растительного мира / Всероссийская проверочная работа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https://m.edsoo.ru/U3U9V1E2J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Всероссийская проверочная работа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https://m.edsoo.ru/H7E0J1B4W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/>
              <w:ind w:left="135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Бактерии - доядерные организмы. Общая характеристика бактерий. Лабораторная работа «Изучение строения бактерий (на готовых </w:t>
            </w: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микропрепаратах)»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https://m.edsoo.ru/H3N9U1S9C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/>
              <w:ind w:left="135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Роль бактерий в природе и жизни человека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https://m.edsoo.ru/P4E5X9H0H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Грибы. Общая характеристика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https://m.edsoo.ru/V7Y4M1K1Z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/>
              <w:ind w:left="135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Шляпочные грибы. Практическая работа «Изучение строения плодовых тел шляпочных грибов (или изучение </w:t>
            </w: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шляпочных грибов на муляжах)»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https://m.edsoo.ru/S3M3H7D0N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/>
              <w:ind w:left="135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Плесневые и дрожжи. Практическая работа «Изучение строения одноклеточных (мукор) и многоклеточных (пеницилл) плесневых грибов»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https://m.edsoo.ru/C1D5P5A1S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/>
              <w:ind w:left="135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Грибы -паразиты растений, животных и человека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https://m.edsoo.ru/O8P9L9X6Y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/>
              <w:ind w:left="135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Лишайники - комплексные </w:t>
            </w: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организмы. Практическая работа «Изучение строения лишайников»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https://m.edsoo.ru/Z4Y6O9X3Y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/>
              <w:ind w:left="135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6.5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32AFB" w:rsidRDefault="00032AFB"/>
        </w:tc>
      </w:tr>
    </w:tbl>
    <w:p w:rsidR="00032AFB" w:rsidRDefault="00032AFB">
      <w:pPr>
        <w:sectPr w:rsidR="00032AF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32AFB" w:rsidRDefault="00D724D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92"/>
        <w:gridCol w:w="3778"/>
        <w:gridCol w:w="1083"/>
        <w:gridCol w:w="1841"/>
        <w:gridCol w:w="1910"/>
        <w:gridCol w:w="1347"/>
        <w:gridCol w:w="3289"/>
      </w:tblGrid>
      <w:tr w:rsidR="00032AFB">
        <w:trPr>
          <w:trHeight w:val="144"/>
          <w:tblCellSpacing w:w="20" w:type="nil"/>
        </w:trPr>
        <w:tc>
          <w:tcPr>
            <w:tcW w:w="34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32AFB" w:rsidRDefault="00032AFB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032AFB" w:rsidRDefault="00032AF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0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032AFB" w:rsidRDefault="00032AFB">
            <w:pPr>
              <w:spacing w:after="0"/>
              <w:ind w:left="135"/>
            </w:pPr>
          </w:p>
        </w:tc>
        <w:tc>
          <w:tcPr>
            <w:tcW w:w="19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032AFB" w:rsidRDefault="00032AFB">
            <w:pPr>
              <w:spacing w:after="0"/>
              <w:ind w:left="135"/>
            </w:pPr>
          </w:p>
        </w:tc>
      </w:tr>
      <w:tr w:rsidR="00032AF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32AFB" w:rsidRDefault="00032AF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32AFB" w:rsidRDefault="00032AFB"/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32AFB" w:rsidRDefault="00032AFB">
            <w:pPr>
              <w:spacing w:after="0"/>
              <w:ind w:left="135"/>
            </w:pP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32AFB" w:rsidRDefault="00032AFB">
            <w:pPr>
              <w:spacing w:after="0"/>
              <w:ind w:left="135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32AFB" w:rsidRDefault="00032AF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32AFB" w:rsidRDefault="00032AF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32AFB" w:rsidRDefault="00032AFB"/>
        </w:tc>
      </w:tr>
      <w:tr w:rsidR="00032AF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Зоология – наука о животных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https://m.edsoo.ru/Y4F1B6C3F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/>
              <w:ind w:left="135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Общие признаки животных. Многообразие животного мира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https://m.edsoo.ru/C0O8V4N0S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/>
              <w:ind w:left="135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Строение и </w:t>
            </w: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жизнедеятельность животной клетки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https://m.edsoo.ru/K2D8I9I1I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/>
              <w:ind w:left="135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Ткани животных. Органы и системы органов животных. Лабораторная работа «Исследование под микроскопом готовых микропрепаратов клеток и т</w:t>
            </w: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каней животных»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https://m.edsoo.ru/R3B7Z8Y8N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/>
              <w:ind w:left="135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Опора и движение животных. Практическая работа «Ознакомление с органами опоры и движения у животных»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https://m.edsoo.ru/H3O3U8G1M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/>
              <w:ind w:left="135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Питание и пищеварение у простейших и беспозвоночных животных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https://m.edsoo.ru/G2J5W4V3H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/>
              <w:ind w:left="135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Питание и </w:t>
            </w: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пищеварение у позвоночных животных. Практическая работа «Изучение способов поглощения пищи у животных»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https://m.edsoo.ru/Z2R6J4Y1C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/>
              <w:ind w:left="135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Дыхание животных. Практическая работа «Изучение </w:t>
            </w: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способов дыхания у животных»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https://m.edsoo.ru/Q7O7H9V8M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/>
              <w:ind w:left="135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Транспорт веществ у беспозвоночных животных. Практическая работа «Ознакомление с системами органов транспорта веществ у </w:t>
            </w: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животных»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https://m.edsoo.ru/I7P9Z6K8Z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Кровообращение у позвоночных животных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https://m.edsoo.ru/K8L5T6N8Z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Выделение у </w:t>
            </w:r>
            <w:r>
              <w:rPr>
                <w:rFonts w:ascii="Times New Roman" w:hAnsi="Times New Roman"/>
                <w:color w:val="000000"/>
                <w:sz w:val="24"/>
              </w:rPr>
              <w:t>животных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https://m.edsoo.ru/N2N7T0O8L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/>
              <w:ind w:left="135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Покровы тела у животных. Практическая работа «Изучение покровов тела у животных»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https://m.edsoo.ru/X1R4Z8E0Y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/>
              <w:ind w:left="135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Координация и регуляция жизнедеятельности у животных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https://m.edsoo.ru/S4C5C0T5K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Раздражимость и поведение </w:t>
            </w:r>
            <w:r>
              <w:rPr>
                <w:rFonts w:ascii="Times New Roman" w:hAnsi="Times New Roman"/>
                <w:color w:val="000000"/>
                <w:sz w:val="24"/>
              </w:rPr>
              <w:t>животных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https://m.edsoo.ru/J4A5Z5W2V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/>
              <w:ind w:left="135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Формы размножения животных. Практическая работа «Строение яйца и развитие зародыша птицы (курицы)»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https://m.edsoo.ru/N0D0S4W3Q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Рост и развитие животных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https://m.edsoo.ru/J5L6N6J1D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систематические категории животных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https://m.edsoo.ru/O0L3U7P6V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простейших. Лабораторная </w:t>
            </w: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работа «Исследование строения инфузории-туфельки и наблюдение за её передвижением. </w:t>
            </w:r>
            <w:r>
              <w:rPr>
                <w:rFonts w:ascii="Times New Roman" w:hAnsi="Times New Roman"/>
                <w:color w:val="000000"/>
                <w:sz w:val="24"/>
              </w:rPr>
              <w:t>Изучение хемотаксиса»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https://m.edsoo.ru/S0D2X5D4B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Жгутиконосцы и Инфузории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https://m.edsoo.ru/P3N3E8V1J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Многообразие простейших. Значение простейших в природе и </w:t>
            </w: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жизни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Лабораторная работа «Многообразие простейших (на готовых препаратах)»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https://m.edsoo.ru/P7I3D0V8L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/>
              <w:ind w:left="135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кишечнополостных. Практическая работа </w:t>
            </w: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«Исследование строения пресноводной гидры и её передвижения (школьный аквариум)»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https://m.edsoo.ru/B2I5O3F0I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/>
              <w:ind w:left="135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Многообразие кишечнополостных. Значение кишечнополостных в природе и жизни </w:t>
            </w: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человека. Практическая работа «Исследование питания гидры дафниями и циклопами (школьный аквариум)»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https://m.edsoo.ru/I8M4B7S6W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Черви. Плоские черви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https://m.edsoo.ru/Z1W3I7T3M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/>
              <w:ind w:left="135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Паразитические плоские черви. Лабораторная работа «Изучение </w:t>
            </w: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приспособлений паразитических червей к паразитизму (на готовых влажных и микропрепаратах)»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https://m.edsoo.ru/W5C8M9X1L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Круглые черви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1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https://m.edsoo.ru/Z5C3C9J0F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/>
              <w:ind w:left="135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Кольчатые черви. Практическая работа «Исследование внутреннего </w:t>
            </w: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строения дождевого червя (на готовом влажном препарате и микропрепарате)»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1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https://m.edsoo.ru/O3M4Y4Q6H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Общая характеристика членистоногих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1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https://m.edsoo.ru/A9Q1Z9V5E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/>
              <w:ind w:left="135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Ракообразные. Особенности строения и жизнедеятельности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1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https://m.edsoo.ru/X2J2Q1P0X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/>
              <w:ind w:left="135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Паукообразные. </w:t>
            </w: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строения и жизнедеятельности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1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https://m.edsoo.ru/I4W0I9W4F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/>
              <w:ind w:left="135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Насекомые. Особенности строения и жизнедеятельности. Практическая работа «Исследование внешнего строения насекомого (на </w:t>
            </w: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примере майского жука или других крупных насекомых-вредителей)»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1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https://m.edsoo.ru/Q4C0B7I7D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/>
              <w:ind w:left="135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Насекомые с неполным превращением. Практическая работа «Ознакомление с различными типами </w:t>
            </w: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развития насекомых (на примере </w:t>
            </w: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коллекций)»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1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https://m.edsoo.ru/L9Q0G5G5N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Насекомые с полным превращением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1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https://m.edsoo.ru/N5D4J4V2K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/>
              <w:ind w:left="135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моллюсков. Практическая работа «Исследование внешнего строения раковин пресноводных и морских моллюсков (раковины беззубки, перловицы, прудовика, </w:t>
            </w: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катушки и др.)»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1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https://m.edsoo.ru/L5Q1G8O1Y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/>
              <w:ind w:left="135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моллюсков. Значение моллюсков в природе и жизни человека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1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https://m.edsoo.ru/P5V0D9N5Y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Общая характеристика хордовых животных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1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https://m.edsoo.ru/M9X1N5G2P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/>
              <w:ind w:left="135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рыб. Практическая </w:t>
            </w: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работа «Исследование внешнего строения и особенностей передвижения рыбы (на примере живой рыбы в банке с водой)»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1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https://m.edsoo.ru/Y8O1Q4X8I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/>
              <w:ind w:left="135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внутреннего строения и </w:t>
            </w: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процессов жизнедеятельности рыб. Лабораторная работа «Исследование внутреннего строения рыбы (на примере готового влажного препарата)»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1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https://m.edsoo.ru/G7L7M9U5A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Хрящевые и костные рыбы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1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https://m.edsoo.ru/M3T9A7N3Q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/>
              <w:ind w:left="135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рыб. Значение рыб в природе и жизни человека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1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https://m.edsoo.ru/M2D6X2U3O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Общая характеристика земноводных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1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https://m.edsoo.ru/S9R4K6B5E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/>
              <w:ind w:left="135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внутреннего строения и процессов жизнедеятельности земноводных.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1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https://m.edsoo.ru/I3K0Y4C8Q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/>
              <w:ind w:left="135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земноводных и их охрана. Значение земноводных в природе и жизни человека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1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https://m.edsoo.ru/C8I7J0H1U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Общая характеристика пресмыкающихся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1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https://m.edsoo.ru/Y6J7T9C6T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/>
              <w:ind w:left="135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внутреннего строения и процессов </w:t>
            </w: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жизнедеятельности пресмыкающихся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1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https://m.edsoo.ru/W4R2D4P3M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/>
              <w:ind w:left="135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пресмыкающихся и их охрана. Значение пресмыкающихся в природе и жизни человека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2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https://m.edsoo.ru/T4E0X1E9X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/>
              <w:ind w:left="135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Общая характеристика птиц. Практическая работа «Исследование внешнего строения и перьевого покрова птиц (на примере чучела птиц и набора перьев: контурных, пуховых и пуха)»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2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https://m.edsoo.ru/J7T1E4Y0Q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/>
              <w:ind w:left="135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строения и процессов жизнедеятельности птиц. Практическая работа «Исследование особенностей скелета птицы»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2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https://m.edsoo.ru/E6Q6R2E6G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/>
              <w:ind w:left="135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Поведение птиц. Сезонные явления в жизни птиц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2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https://m.edsoo.ru/B0O0J8Y9Z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/>
              <w:ind w:left="135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Значение птиц в природе и жизни </w:t>
            </w: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человека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2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https://m.edsoo.ru/D8F9E8U1U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/>
              <w:ind w:left="135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Общая характеристика и среды жизни млекопитающих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2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https://m.edsoo.ru/I5J9V1N2X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/>
              <w:ind w:left="135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строения млекопитающих. Практическая работа «Исследование особенностей скелета млекопитающих»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2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https://m.edsoo.ru/O9S1E2J3X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/>
              <w:ind w:left="135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Процессы </w:t>
            </w: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жизнедеятельности млекопитающих. Практическая работа «Исследование особенностей зубной системы млекопитающих»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2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https://m.edsoo.ru/S6K9P0S6R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/>
              <w:ind w:left="135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Поведение млекопитающих. Размножение и </w:t>
            </w: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млекопитающих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2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https://m.edsoo.ru/Q2V2X1P4V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Многообразие млекопитающих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2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https://m.edsoo.ru/X4F9Q6X1J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/>
              <w:ind w:left="135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Значение </w:t>
            </w: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млекопитающих в природе и жизни человека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2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https://m.edsoo.ru/P0B2C1C7A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/>
              <w:ind w:left="135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Обобщающий урок по теме </w:t>
            </w: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«Позвоночные животные» / Всероссийская проверочная работа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2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https://m.edsoo.ru/V4J1T2Z2Y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/>
              <w:ind w:left="135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Обобщающий урок по теме «Строение и жизнедеятельность организма животного» / Всероссийская проверочная работа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2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https://m.edsoo.ru/D7S2D7T4B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/>
              <w:ind w:left="135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Эволюционное развитие животного мира на Земле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2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https://m.edsoo.ru/T6H1H9R2Z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/>
              <w:ind w:left="135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Палеонтология – наука о древних </w:t>
            </w: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обитателях Земли. Практическая работа «Исследование ископаемых остатков вымерших животных»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2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https://m.edsoo.ru/M5E0N2L3G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/>
              <w:ind w:left="135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этапы эволюции беспозвоночных животных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2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https://m.edsoo.ru/I0W4X1A5J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/>
              <w:ind w:left="135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этапы эволюции позвоночных животных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2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https://m.edsoo.ru/Z4H7U9Q9R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Животные и среда обитания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2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https://m.edsoo.ru/J0T9S5C4B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/>
              <w:ind w:left="135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Популяции животных, их характеристики. Пищевые связи в природном сообществе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2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https://m.edsoo.ru/B4H1F8Y6M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/>
              <w:ind w:left="135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Животный мир природных зон Земли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2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https://m.edsoo.ru/G0C9X2T5K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/>
              <w:ind w:left="135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Воздействие человека на животных в природе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2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https://m.edsoo.ru/F9Y7D0U3Q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Сельскохозяйственные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животные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2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https://m.edsoo.ru/M4V8A4R8M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/>
              <w:ind w:left="135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Животные в городе. Меры сохранения животного мира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2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https://m.edsoo.ru/E0G9C2A4T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/>
              <w:ind w:left="135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Обобщающий урок по теме «Систематические группы животных»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2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https://m.edsoo.ru/X0J9G1C0Z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/>
              <w:ind w:left="135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11.5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32AFB" w:rsidRDefault="00032AFB"/>
        </w:tc>
      </w:tr>
    </w:tbl>
    <w:p w:rsidR="00032AFB" w:rsidRDefault="00032AFB">
      <w:pPr>
        <w:sectPr w:rsidR="00032AF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32AFB" w:rsidRDefault="00D724D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66"/>
        <w:gridCol w:w="3647"/>
        <w:gridCol w:w="1140"/>
        <w:gridCol w:w="1841"/>
        <w:gridCol w:w="1910"/>
        <w:gridCol w:w="1347"/>
        <w:gridCol w:w="3289"/>
      </w:tblGrid>
      <w:tr w:rsidR="00032AFB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32AFB" w:rsidRDefault="00032AFB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032AFB" w:rsidRDefault="00032AF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032AFB" w:rsidRDefault="00032AFB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032AFB" w:rsidRDefault="00032AFB">
            <w:pPr>
              <w:spacing w:after="0"/>
              <w:ind w:left="135"/>
            </w:pPr>
          </w:p>
        </w:tc>
      </w:tr>
      <w:tr w:rsidR="00032AF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32AFB" w:rsidRDefault="00032AF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32AFB" w:rsidRDefault="00032AFB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32AFB" w:rsidRDefault="00032AFB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32AFB" w:rsidRDefault="00032AFB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32AFB" w:rsidRDefault="00032AF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32AFB" w:rsidRDefault="00032AF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32AFB" w:rsidRDefault="00032AFB"/>
        </w:tc>
      </w:tr>
      <w:tr w:rsidR="00032AF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Науки о человеке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2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https://m.edsoo.ru/R6F6S8E5V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как часть природы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2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https://m.edsoo.ru/E6C7H4K4Y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Антропогенез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2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https://m.edsoo.ru/R4V9X9V9J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/>
              <w:ind w:left="135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Строение и химический состав клетки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2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https://m.edsoo.ru/X6G3J8R6P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/>
              <w:ind w:left="135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Типы тканей организма человека. Практическая работа «Изучение микроскопического строения тканей (на готовых микропрепаратах)»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2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https://m.edsoo.ru/H8T8P4Z6Z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/>
              <w:ind w:left="135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Органы и системы органов человека. Практическая работа «Распознавание органов и систем органов человека (по таблицам)»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2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https://m.edsoo.ru/Z8P5I6A7T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Нервные клетки. Рефлекс. Рецепторы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2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https://m.edsoo.ru/A0G9K0B2U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/>
              <w:ind w:left="135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Нервная система человека, ее организация и значение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2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https://m.edsoo.ru/I4F8X5C7Y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/>
              <w:ind w:left="135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Спинной мозг, его строение и функции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2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https://m.edsoo.ru/Y6S4Z1G8B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/>
              <w:ind w:left="135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Головной мозг, его строение и функции. </w:t>
            </w: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</w:t>
            </w: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«Изучение головного мозга человека (по муляжам)»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2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https://m.edsoo.ru/P9L8C1H6B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Вегетативная нервная система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2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https://m.edsoo.ru/E5Q3M2V6Z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/>
              <w:ind w:left="135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Нервная система как единое целое. Нарушения в работе нервной системы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2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https://m.edsoo.ru/L3M2X7S9I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Эндокринная система человека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2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https://m.edsoo.ru/V1X2Q6E0T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/>
              <w:ind w:left="135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рефлекторной и гуморальной регуляции функций организма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2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https://m.edsoo.ru/A7M0A0L3L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/>
              <w:ind w:left="135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Скелет человека, строение его отделов и функции. Практическая работа «Изучение строения костей (на муляжах)»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2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https://m.edsoo.ru/X7X4E9B9I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/>
              <w:ind w:left="135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Кости, их химический состав, строение. Типы костей. Практическая работа «Исследование свойств кости»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239">
              <w:r>
                <w:rPr>
                  <w:rFonts w:ascii="Times New Roman" w:hAnsi="Times New Roman"/>
                  <w:color w:val="0000FF"/>
                  <w:u w:val="single"/>
                </w:rPr>
                <w:t>https://m.edsoo.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ru/O2W1Y2M0P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/>
              <w:ind w:left="135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Мышечная система человека. Практическая работа «Изучение влияния статической и динамической нагрузки на утомление мышц»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2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https://m.edsoo.ru/Z7K5E4F0B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Нарушения </w:t>
            </w:r>
            <w:r>
              <w:rPr>
                <w:rFonts w:ascii="Times New Roman" w:hAnsi="Times New Roman"/>
                <w:color w:val="000000"/>
                <w:sz w:val="24"/>
              </w:rPr>
              <w:t>опорно-двигательной системы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2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https://m.edsoo.ru/G5K0A3R3Q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/>
              <w:ind w:left="135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Профилактика травматизма. Первая помощь при травмах </w:t>
            </w: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опорно-двигательного аппарата. Практическая работа «Оказание первой помощи при поврежден</w:t>
            </w: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ии скелета и мышц»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2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https://m.edsoo.ru/S1V7B2M0D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/>
              <w:ind w:left="135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Внутренняя среда организма и ее функции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2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https://m.edsoo.ru/E8O8T8N7E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/>
              <w:ind w:left="135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Состав крови. Лабораторная работа «Изучение микроскопического строения крови человека и лягушки (сравнение)»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2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https://m.edsoo.ru/R5A9V2M9V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/>
              <w:ind w:left="135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Свёртывание крови. Переливание крови. Группы крови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2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https://m.edsoo.ru/W4C8Q2L5X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Иммунитет и его виды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2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https://m.edsoo.ru/O6F5M4E1Z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/>
              <w:ind w:left="135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Органы кровообращения Строение и работа сердца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2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https://m.edsoo.ru/N4V4Q4A1G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/>
              <w:ind w:left="135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Сосудистая система. </w:t>
            </w: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«Измерение кровяного давления»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2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https://m.edsoo.ru/O0H2W9A2L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/>
              <w:ind w:left="135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Регуляция деятельности сердца и сосудов. Практическая работа «Определение пульса и числа сердечных </w:t>
            </w: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сокращений в покое и после дозированных физических нагрузок у человека»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2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https://m.edsoo.ru/V0S8E3G9M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Профилактика сердечно-сосудистых заболеваний. Первая помощь при </w:t>
            </w: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кровотечениях.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«Первая помощь при кровотечении»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2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https://m.edsoo.ru/D9Y0Z4M7M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/>
              <w:ind w:left="135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Дыхание и его значение. Органы дыхания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2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https://m.edsoo.ru/H2W6N0U5Q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/>
              <w:ind w:left="135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Механизмы дыхания. Регуляция дыхания Практическая работа «Измерение обхвата грудной клетки в состоянии вдоха и выдоха»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2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https://m.edsoo.ru/K8C5Q3S9W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/>
              <w:ind w:left="135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Заболевания органов дыхания и их профилактика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2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https://m.edsoo.ru/A4G6U8K3A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Оказание первой помощи при </w:t>
            </w: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поражении органов дыхания Практическая работа «Определение частоты дыхания. </w:t>
            </w:r>
            <w:r>
              <w:rPr>
                <w:rFonts w:ascii="Times New Roman" w:hAnsi="Times New Roman"/>
                <w:color w:val="000000"/>
                <w:sz w:val="24"/>
              </w:rPr>
              <w:t>Влияние различных факторов на частоту дыхания»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2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https://m.edsoo.ru/J3W7V8M9W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Питательные вещества и пищевые </w:t>
            </w: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продукты. </w:t>
            </w:r>
            <w:r>
              <w:rPr>
                <w:rFonts w:ascii="Times New Roman" w:hAnsi="Times New Roman"/>
                <w:color w:val="000000"/>
                <w:sz w:val="24"/>
              </w:rPr>
              <w:t>Питание и его значение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2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https://m.edsoo.ru/B1N9Y5U5Q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/>
              <w:ind w:left="135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Органы пищеварения, их строение и функции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2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https://m.edsoo.ru/V3A8X3L2R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/>
              <w:ind w:left="135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Пищеварение в ротовой полости. Практическая работа </w:t>
            </w: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«Исследование действия ферментов слюны на крахмал»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2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https://m.edsoo.ru/C8I1I2Q2Y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/>
              <w:ind w:left="135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Пищеварение в желудке и кишечнике. Практическая работа «Наблюдение действия желудочного сока на белки»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2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https://m.edsoo.ru/V0B9Z8O0T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Методы изучения органов пищеварения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2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https://m.edsoo.ru/R9O4N6Z8X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Гигиена питания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2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https://m.edsoo.ru/A4Y7A5C8D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/>
              <w:ind w:left="135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Обмен веществ и превращение энергии в организме человека. Практическая работа «Исследование состава продуктов питания»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2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https://m.edsoo.ru/L5E9D8T0O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Регуляция обмена веществ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2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https://m.edsoo.ru/R7G0J0L3K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/>
              <w:ind w:left="135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Витамины и их роль для организма. Практическая работа </w:t>
            </w: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«Способы сохранения витаминов в пищевых продуктах»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2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https://m.edsoo.ru/S6H0M5W7B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/>
              <w:ind w:left="135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и режим питания. Нарушение обмена веществ Практическая работа «Составление меню в зависимости от </w:t>
            </w: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калорийности пищи»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2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https://m.edsoo.ru/T5G4U5N8P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/>
              <w:ind w:left="135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Строение и функции кожи. Практическая работа </w:t>
            </w: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«Исследование с помощью лупы тыльной и ладонной стороны кисти»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2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https://m.edsoo.ru/H6D5B7N4D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/>
              <w:ind w:left="135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Кожа и ее производные. Практическая работа «Описание мер по уходу за кожей лица и волосами в зависимости от типа кожи»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2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https://m.edsoo.ru/R3F5N9S1D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/>
              <w:ind w:left="135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Кожа и терморегуляция. Практическая работа «Определение жирности различных участков кожи лица»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2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https://m.edsoo.ru/B9D7B7V9K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/>
              <w:ind w:left="135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Заболевания кожи и их предупреждение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2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https://m.edsoo.ru/I3C8C5E6J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/>
              <w:ind w:left="135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Гигиена кожи. Закаливание. Практическая работа </w:t>
            </w: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«Описание основных гигиенических требований к одежде и обуви»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2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https://m.edsoo.ru/S6D0P7N1C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Значение выделения. Органы мочевыделительной системы, их строение и функции.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Практическая </w:t>
            </w:r>
            <w:r>
              <w:rPr>
                <w:rFonts w:ascii="Times New Roman" w:hAnsi="Times New Roman"/>
                <w:color w:val="000000"/>
                <w:sz w:val="24"/>
              </w:rPr>
              <w:t>работа «Определение местоположения почек (на муляже)»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2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https://m.edsoo.ru/J0J1Z5Z7H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/>
              <w:ind w:left="135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мочи. Регуляция работы органов мочевыделительной системы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2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https://m.edsoo.ru/H4E2X0Y9P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Заболевания органов мочевыделительной системы, их предупреждение.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«Описание мер профилактики болезней почек»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2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https://m.edsoo.ru/M2H0Q0U3K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/>
              <w:ind w:left="135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размножения человека. Наследование признаков у человека.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2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https://m.edsoo.ru/P2W0E9G1Z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Органы репродукции человека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2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https://m.edsoo.ru/H2F9F9Y5O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/>
              <w:ind w:left="135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Наследственные болезни, их причины и предупреждение. Инфекции, передающиеся половым путем, их </w:t>
            </w: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профилактика. Практическая работа «Описание основных мер по профилактике инфекционных вирусных заболеваний: СПИД и гепатит»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2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https://m.edsoo.ru/E9H4H2F7T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Беременность и роды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2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https://m.edsoo.ru/M9A2D1A7H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Рост и развитие ребенка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2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https://m.edsoo.ru/O1B6D4B3G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/>
              <w:ind w:left="135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Органы чувств и их значение. Глаз и зрение. </w:t>
            </w: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«Изучение строения органа зрения (на муляже и влажном препарате)»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2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https://m.edsoo.ru/B4Z8Y9X1T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/>
              <w:ind w:left="135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Механизм работы зрительного анализатора. Гигиена зрения. </w:t>
            </w: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</w:t>
            </w: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«Определение остроты зрения у человека».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2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https://m.edsoo.ru/P8O2J4B3A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/>
              <w:ind w:left="135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Ухо и слух. Практическая работа «Изучение строения органа слуха (на муляже)»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2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https://m.edsoo.ru/P4L0A4W1Q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/>
              <w:ind w:left="135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Органы равновесия, мышечное чувство, осязание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2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https://m.edsoo.ru/Z8B2R8D9W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/>
              <w:ind w:left="135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Вкусовой и обонятельный </w:t>
            </w: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анализаторы. Взаимодействие сенсорных систем организма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2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https://m.edsoo.ru/J4B6K9R0U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Психика и поведение человека.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2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https://m.edsoo.ru/Z3G9E7X9Y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/>
              <w:ind w:left="135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Высшая нервная деятельность человека, история ее изучения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2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https://m.edsoo.ru/T7U7J6X8K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Врождённое и </w:t>
            </w:r>
            <w:r>
              <w:rPr>
                <w:rFonts w:ascii="Times New Roman" w:hAnsi="Times New Roman"/>
                <w:color w:val="000000"/>
                <w:sz w:val="24"/>
              </w:rPr>
              <w:t>приобретённое поведение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2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https://m.edsoo.ru/I6P7D0D5E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/>
              <w:ind w:left="135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психики человека. Практическая работа «Оценка сформированности навыков логического мышления».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2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https://m.edsoo.ru/N0D5B6Q7A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Память и внимание. Практическая работа «Изучение кратковременной памяти. </w:t>
            </w:r>
            <w:r>
              <w:rPr>
                <w:rFonts w:ascii="Times New Roman" w:hAnsi="Times New Roman"/>
                <w:color w:val="000000"/>
                <w:sz w:val="24"/>
              </w:rPr>
              <w:t>Определение объёма механической и логической памяти»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2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https://m.edsoo.ru/L9A7X1N1T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/>
              <w:ind w:left="135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Сон и бодрствование. Режим труда и отдыха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2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https://m.edsoo.ru/Z6F6M2X6D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/>
              <w:ind w:left="135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Среда обитания человека и её </w:t>
            </w: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факторы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2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https://m.edsoo.ru/D6N2U0T4V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/>
              <w:ind w:left="135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Окружающая среда и здоровье человека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2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https://m.edsoo.ru/X5G6N9K2P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/>
              <w:ind w:left="135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Человек как часть биосферы Земли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hyperlink r:id="rId2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https://m.edsoo.ru/Y8E8K8K7J</w:t>
              </w:r>
            </w:hyperlink>
          </w:p>
        </w:tc>
      </w:tr>
      <w:tr w:rsidR="00032AF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/>
              <w:ind w:left="135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32AFB" w:rsidRDefault="00032AFB"/>
        </w:tc>
      </w:tr>
    </w:tbl>
    <w:p w:rsidR="00032AFB" w:rsidRDefault="00032AFB">
      <w:pPr>
        <w:sectPr w:rsidR="00032AF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32AFB" w:rsidRDefault="00032AFB">
      <w:pPr>
        <w:sectPr w:rsidR="00032AF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32AFB" w:rsidRPr="00D724DB" w:rsidRDefault="00D724DB">
      <w:pPr>
        <w:spacing w:before="199" w:after="199" w:line="336" w:lineRule="auto"/>
        <w:ind w:left="120"/>
        <w:jc w:val="both"/>
        <w:rPr>
          <w:lang w:val="ru-RU"/>
        </w:rPr>
      </w:pPr>
      <w:bookmarkStart w:id="9" w:name="block-99406606"/>
      <w:bookmarkEnd w:id="8"/>
      <w:r w:rsidRPr="00D724DB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032AFB" w:rsidRPr="00D724DB" w:rsidRDefault="00032AFB">
      <w:pPr>
        <w:spacing w:before="199" w:after="199" w:line="336" w:lineRule="auto"/>
        <w:ind w:left="120"/>
        <w:jc w:val="both"/>
        <w:rPr>
          <w:lang w:val="ru-RU"/>
        </w:rPr>
      </w:pPr>
    </w:p>
    <w:p w:rsidR="00032AFB" w:rsidRDefault="00D724DB">
      <w:pPr>
        <w:spacing w:before="199" w:after="199" w:line="336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032AFB" w:rsidRDefault="00032AFB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032AFB" w:rsidRPr="00D724DB">
        <w:trPr>
          <w:trHeight w:val="144"/>
        </w:trPr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проверяемого результата 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/>
              <w:ind w:left="272"/>
              <w:rPr>
                <w:lang w:val="ru-RU"/>
              </w:rPr>
            </w:pPr>
            <w:r w:rsidRPr="00D724D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032AFB" w:rsidRPr="00D724DB">
        <w:trPr>
          <w:trHeight w:val="144"/>
        </w:trPr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Биология – наука о живой природе</w:t>
            </w:r>
          </w:p>
        </w:tc>
      </w:tr>
      <w:tr w:rsidR="00032AFB" w:rsidRPr="00D724DB">
        <w:trPr>
          <w:trHeight w:val="144"/>
        </w:trPr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биологию как науку о живой природе; называть признаки </w:t>
            </w: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живого, сравнивать объекты живой и неживой природы</w:t>
            </w:r>
          </w:p>
        </w:tc>
      </w:tr>
      <w:tr w:rsidR="00032AFB" w:rsidRPr="00D724DB">
        <w:trPr>
          <w:trHeight w:val="144"/>
        </w:trPr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Перечислять источники биологических знаний; характеризовать значение биологических знаний для современного человека; профессии, связанные с биологией (4 – 5)</w:t>
            </w:r>
          </w:p>
        </w:tc>
      </w:tr>
      <w:tr w:rsidR="00032AFB" w:rsidRPr="00D724DB">
        <w:trPr>
          <w:trHeight w:val="144"/>
        </w:trPr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вклада российских (</w:t>
            </w: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в том числе: В.И. Вернадский, А.Л. Чижевский) и зарубежных (в том числе: Аристотель, Теофраст, Гиппократ) учёных в развитие биологии</w:t>
            </w:r>
          </w:p>
        </w:tc>
      </w:tr>
      <w:tr w:rsidR="00032AFB" w:rsidRPr="00D724DB">
        <w:trPr>
          <w:trHeight w:val="144"/>
        </w:trPr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Иметь представление о важнейших биологических процессах и явлениях: питание, дыхание, транспорт веществ, </w:t>
            </w: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раздражимость, рост, развитие, движение, размножение</w:t>
            </w:r>
          </w:p>
        </w:tc>
      </w:tr>
      <w:tr w:rsidR="00032AFB" w:rsidRPr="00D724DB">
        <w:trPr>
          <w:trHeight w:val="144"/>
        </w:trPr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биологические термины и понятия (в том числе: живые тела, биология, экология, цитология, анатомия, физиология, биологическая систематика, клетка, ткань, орган, система органов, организм, в</w:t>
            </w: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ирус, движение, питание, фотосинтез, дыхание, выделение, раздражимость, рост, размножение, развитие, среда обитания, природное сообщество, искусственное сообщество) в соответствии с поставленной задачей и в контексте</w:t>
            </w:r>
          </w:p>
        </w:tc>
      </w:tr>
      <w:tr w:rsidR="00032AFB" w:rsidRPr="00D724DB">
        <w:trPr>
          <w:trHeight w:val="144"/>
        </w:trPr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по внешнему виду (изобра</w:t>
            </w: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жениям), схемам и описаниям доядерные и ядерные организмы; различные биологические объекты: растения, животных, грибы, лишайники, бактерии; природные и искусственные сообщества, взаимосвязи организмов в природном и искусственном сообществах; представителей</w:t>
            </w: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флоры и фауны природных зон Земли; </w:t>
            </w: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ландшафты природные и культурные</w:t>
            </w:r>
          </w:p>
        </w:tc>
      </w:tr>
      <w:tr w:rsidR="00032AFB" w:rsidRPr="00D724DB">
        <w:trPr>
          <w:trHeight w:val="144"/>
        </w:trPr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1.7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описание организма (растения, животного) по заданному плану; выделять существенные признаки строения и процессов жизнедеятельности организмов, характеризовать организмы как</w:t>
            </w: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тела живой природы, перечислять особенности растений, животных, грибов, лишайников, бактерий и вирусов</w:t>
            </w:r>
          </w:p>
        </w:tc>
      </w:tr>
      <w:tr w:rsidR="00032AFB" w:rsidRPr="00D724DB">
        <w:trPr>
          <w:trHeight w:val="144"/>
        </w:trPr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понятие о среде обитания (водной, наземно-воздушной, почвенной, внутриорганизменной), условиях среды обитания</w:t>
            </w:r>
          </w:p>
        </w:tc>
      </w:tr>
      <w:tr w:rsidR="00032AFB" w:rsidRPr="00D724DB">
        <w:trPr>
          <w:trHeight w:val="144"/>
        </w:trPr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Приводить </w:t>
            </w: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примеры, характеризующие приспособленность организмов к среде обитания, взаимосвязи организмов в сообществах</w:t>
            </w:r>
          </w:p>
        </w:tc>
      </w:tr>
      <w:tr w:rsidR="00032AFB" w:rsidRPr="00D724DB">
        <w:trPr>
          <w:trHeight w:val="144"/>
        </w:trPr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Выделять отличительные признаки природных и искусственных сообществ</w:t>
            </w:r>
          </w:p>
        </w:tc>
      </w:tr>
      <w:tr w:rsidR="00032AFB" w:rsidRPr="00D724DB">
        <w:trPr>
          <w:trHeight w:val="144"/>
        </w:trPr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Аргументировать основные правила поведения человека в природе и объ</w:t>
            </w: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яснять значение природоохранной деятельности человека; анализировать глобальные экологические проблемы</w:t>
            </w:r>
          </w:p>
        </w:tc>
      </w:tr>
      <w:tr w:rsidR="00032AFB" w:rsidRPr="00D724DB">
        <w:trPr>
          <w:trHeight w:val="144"/>
        </w:trPr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роль биологии в практической деятельности человека</w:t>
            </w:r>
          </w:p>
        </w:tc>
      </w:tr>
      <w:tr w:rsidR="00032AFB" w:rsidRPr="00D724DB">
        <w:trPr>
          <w:trHeight w:val="144"/>
        </w:trPr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Демонстрировать на конкретных примерах связь знаний биологии со знаниями по мат</w:t>
            </w: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ематике, предметам гуманитарного цикла, с различными видами искусства</w:t>
            </w:r>
          </w:p>
        </w:tc>
      </w:tr>
      <w:tr w:rsidR="00032AFB" w:rsidRPr="00D724DB">
        <w:trPr>
          <w:trHeight w:val="144"/>
        </w:trPr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практические работы (поиск информации с использованием различных источников; описание организма по заданному плану) и лабораторные работы (работа с </w:t>
            </w: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микроскопом; знакомство с различными способами измерения и сравнения живых объектов)</w:t>
            </w:r>
          </w:p>
        </w:tc>
      </w:tr>
      <w:tr w:rsidR="00032AFB" w:rsidRPr="00D724DB">
        <w:trPr>
          <w:trHeight w:val="144"/>
        </w:trPr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методы биологии (наблюдение, описание, классификация, измерение, эксперимент): проводить наблюдения за организмами, описывать биологические объекты, процес</w:t>
            </w: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сы и явления; выполнять биологический рисунок и измерение биологических объектов</w:t>
            </w:r>
          </w:p>
        </w:tc>
      </w:tr>
      <w:tr w:rsidR="00032AFB" w:rsidRPr="00D724DB">
        <w:trPr>
          <w:trHeight w:val="144"/>
        </w:trPr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1.16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приёмами работы с лупой, световым и цифровым микроскопами при рассматривании биологических объектов</w:t>
            </w:r>
          </w:p>
        </w:tc>
      </w:tr>
      <w:tr w:rsidR="00032AFB" w:rsidRPr="00D724DB">
        <w:trPr>
          <w:trHeight w:val="144"/>
        </w:trPr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1.17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безопасного труда при работе с учебны</w:t>
            </w: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 и </w:t>
            </w: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лабораторным оборудованием, химической посудой в соответствии с инструкциями на уроке, во внеурочной деятельности</w:t>
            </w:r>
          </w:p>
        </w:tc>
      </w:tr>
      <w:tr w:rsidR="00032AFB" w:rsidRPr="00D724DB">
        <w:trPr>
          <w:trHeight w:val="144"/>
        </w:trPr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1.18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при выполнении учебных заданий научно-популярную литературу по биологии, справочные материалы, ресурсы сети </w:t>
            </w: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Интернет</w:t>
            </w:r>
          </w:p>
        </w:tc>
      </w:tr>
      <w:tr w:rsidR="00032AFB" w:rsidRPr="00D724DB">
        <w:trPr>
          <w:trHeight w:val="144"/>
        </w:trPr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1.19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письменные и устные сообщения, грамотно используя понятийный аппарат изучаемого раздела биологии</w:t>
            </w:r>
          </w:p>
        </w:tc>
      </w:tr>
    </w:tbl>
    <w:p w:rsidR="00032AFB" w:rsidRPr="00D724DB" w:rsidRDefault="00032AFB">
      <w:pPr>
        <w:spacing w:after="0"/>
        <w:ind w:left="120"/>
        <w:rPr>
          <w:lang w:val="ru-RU"/>
        </w:rPr>
      </w:pPr>
    </w:p>
    <w:p w:rsidR="00032AFB" w:rsidRDefault="00D724DB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032AFB" w:rsidRDefault="00032AFB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032AFB" w:rsidRPr="00D724DB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/>
              <w:ind w:left="272"/>
              <w:rPr>
                <w:lang w:val="ru-RU"/>
              </w:rPr>
            </w:pPr>
            <w:r w:rsidRPr="00D724D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</w:t>
            </w:r>
            <w:r w:rsidRPr="00D724D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го образования </w:t>
            </w:r>
          </w:p>
        </w:tc>
      </w:tr>
      <w:tr w:rsidR="00032AFB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Растительный организм</w:t>
            </w:r>
          </w:p>
        </w:tc>
      </w:tr>
      <w:tr w:rsidR="00032AFB" w:rsidRPr="00D724DB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ботанику как биологическую науку, её разделы и связи с другими науками и техникой</w:t>
            </w:r>
          </w:p>
        </w:tc>
      </w:tr>
      <w:tr w:rsidR="00032AFB" w:rsidRPr="00D724DB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Приводить примеры вклада российских (в том числе: В.В. Докучаев, К.А. Тимирязев, С.Г. Навашин) и </w:t>
            </w: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зарубежных (в том числе: Р. Гук, М. Мальпиги) учёных в развитие наук о растениях</w:t>
            </w:r>
          </w:p>
        </w:tc>
      </w:tr>
      <w:tr w:rsidR="00032AFB" w:rsidRPr="00D724DB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биологические термины и понятия (в том числе: ботаника, растительная клетка, растительная ткань, органы растений; система органов растения – корень, побег, почк</w:t>
            </w: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а, лист, видоизменённые органы, цветок, плод, семя; растительный организм, минеральное питание, фотосинтез, дыхание, рост, развитие, размножение, клон, раздражимость) в соответствии с поставленной задачей и в контексте</w:t>
            </w:r>
          </w:p>
        </w:tc>
      </w:tr>
      <w:tr w:rsidR="00032AFB" w:rsidRPr="00D724DB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Описывать строение и </w:t>
            </w: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жизнедеятельность растительного организма (на примере покрытосеменных или цветковых): поглощение воды и минеральное питание, фотосинтез, дыхание, транспорт веществ, рост, размножение, развитие; связь строения вегетативных и генеративных органов растений с </w:t>
            </w: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их функциями</w:t>
            </w:r>
          </w:p>
        </w:tc>
      </w:tr>
      <w:tr w:rsidR="00032AFB" w:rsidRPr="00D724DB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и описывать живые и гербарные экземпляры растений по заданному плану, части растений по изображениям, схемам, моделям, муляжам, рельефным таблицам</w:t>
            </w:r>
          </w:p>
        </w:tc>
      </w:tr>
      <w:tr w:rsidR="00032AFB" w:rsidRPr="00D724DB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1.6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признаки растений, уровни организации растительного организм</w:t>
            </w: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а, части растений: клетки, ткани, органы, системы органов, организм</w:t>
            </w:r>
          </w:p>
        </w:tc>
      </w:tr>
      <w:tr w:rsidR="00032AFB" w:rsidRPr="00D724DB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растительные ткани и органы растений между собой</w:t>
            </w:r>
          </w:p>
        </w:tc>
      </w:tr>
      <w:tr w:rsidR="00032AFB" w:rsidRPr="00D724DB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практические и лабораторные работы по морфологии и физиологии растений, в том числе работы с микроскопом с п</w:t>
            </w: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остоянными (фиксированными) и временными микропрепаратами, исследовательские работы с использованием приборов и инструментов цифровой лаборатории</w:t>
            </w:r>
          </w:p>
        </w:tc>
      </w:tr>
      <w:tr w:rsidR="00032AFB" w:rsidRPr="00D724DB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процессы жизнедеятельности растений: поглощение воды и минеральное питание, </w:t>
            </w: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фотосинтез, дыхание, рост, развитие, способы естественного и искусственного вегетативного размножения; семенное размножение (на примере покрытосеменных или цветковых)</w:t>
            </w:r>
          </w:p>
        </w:tc>
      </w:tr>
      <w:tr w:rsidR="00032AFB" w:rsidRPr="00D724DB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причинно-следственные связи между строением и функциями тканей и органов р</w:t>
            </w: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астений, строением и жизнедеятельностью растений</w:t>
            </w:r>
          </w:p>
        </w:tc>
      </w:tr>
      <w:tr w:rsidR="00032AFB" w:rsidRPr="00D724DB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растения и их части по разным основаниям</w:t>
            </w:r>
          </w:p>
        </w:tc>
      </w:tr>
      <w:tr w:rsidR="00032AFB" w:rsidRPr="00D724DB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роль растений в природе и жизни человека: значение фотосинтеза в природе и в жизни человека; биологическое и хозяйственное знач</w:t>
            </w: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ение видоизменённых побегов; хозяйственное значение вегетативного размножения</w:t>
            </w:r>
          </w:p>
        </w:tc>
      </w:tr>
      <w:tr w:rsidR="00032AFB" w:rsidRPr="00D724DB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полученные знания для выращивания и размножения культурных растений</w:t>
            </w:r>
          </w:p>
        </w:tc>
      </w:tr>
      <w:tr w:rsidR="00032AFB" w:rsidRPr="00D724DB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методы биологии: проводить наблюдения за растениями, описывать </w:t>
            </w: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растения и их части, ставить простейшие биологические опыты и эксперименты</w:t>
            </w:r>
          </w:p>
        </w:tc>
      </w:tr>
      <w:tr w:rsidR="00032AFB" w:rsidRPr="00D724DB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безопасного труда при работе с учебным и лабораторным оборудованием, химической посудой в соответствии с инструкциями на уроке и во внеурочной деятельности</w:t>
            </w:r>
          </w:p>
        </w:tc>
      </w:tr>
      <w:tr w:rsidR="00032AFB" w:rsidRPr="00D724DB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1.16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Демонстрировать на конкретных примерах связь знаний биологии со знаниями по математике, географии, технологии, предметам гуманитарного цикла, с различными видами искусства</w:t>
            </w:r>
          </w:p>
        </w:tc>
      </w:tr>
      <w:tr w:rsidR="00032AFB" w:rsidRPr="00D724DB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1.17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приёмами работы с биологической информацией: формулировать основа</w:t>
            </w: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ния для извлечения и обобщения информации из двух источников; преобразовывать информацию из одной знаковой системы в другую</w:t>
            </w:r>
          </w:p>
        </w:tc>
      </w:tr>
      <w:tr w:rsidR="00032AFB" w:rsidRPr="00D724DB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1.18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письменные и устные сообщения, грамотно используя понятийный аппарат изучаемого раздела биологии</w:t>
            </w:r>
          </w:p>
        </w:tc>
      </w:tr>
    </w:tbl>
    <w:p w:rsidR="00032AFB" w:rsidRPr="00D724DB" w:rsidRDefault="00032AFB">
      <w:pPr>
        <w:spacing w:after="0"/>
        <w:ind w:left="120"/>
        <w:rPr>
          <w:lang w:val="ru-RU"/>
        </w:rPr>
      </w:pPr>
    </w:p>
    <w:p w:rsidR="00032AFB" w:rsidRDefault="00D724DB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032AFB" w:rsidRDefault="00032AFB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032AFB" w:rsidRPr="00D724DB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проверяемого результата </w:t>
            </w:r>
          </w:p>
        </w:tc>
        <w:tc>
          <w:tcPr>
            <w:tcW w:w="11999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/>
              <w:ind w:left="272"/>
              <w:rPr>
                <w:lang w:val="ru-RU"/>
              </w:rPr>
            </w:pPr>
            <w:r w:rsidRPr="00D724D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032AFB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99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Систематика растений</w:t>
            </w:r>
          </w:p>
        </w:tc>
      </w:tr>
      <w:tr w:rsidR="00032AFB" w:rsidRPr="00D724DB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99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принципы классификации растений, основные систематические группы </w:t>
            </w: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растений (водоросли, мхи, плауны, хвощи, папоротники, голосеменные, покрытосеменные или цветковые)</w:t>
            </w:r>
          </w:p>
        </w:tc>
      </w:tr>
      <w:tr w:rsidR="00032AFB" w:rsidRPr="00D724DB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99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Приводить примеры вклада российских (в том числе: Н.И. Вавилов, И.В. Мичурин) и зарубежных (в том числе: К. Линней, Л. Пастер) учёных в развитие наук о </w:t>
            </w: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растениях, грибах, лишайниках, бактериях</w:t>
            </w:r>
          </w:p>
        </w:tc>
      </w:tr>
      <w:tr w:rsidR="00032AFB" w:rsidRPr="00D724DB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99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биологические термины и понятия (в том числе: ботаника, экология растений, микология, бактериология, систематика, царство, отдел, класс, семейство, род, вид, жизненная форма растений, среда обитания, </w:t>
            </w: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растительное сообщество, высшие растения, низшие растения, споровые растения, семенные растения, водоросли, мхи, плауны, хвощи, папоротники, голосеменные, покрытосеменные, бактерии, грибы, лишайники) в соответствии с поставленной задачей и в контексте</w:t>
            </w:r>
          </w:p>
        </w:tc>
      </w:tr>
      <w:tr w:rsidR="00032AFB" w:rsidRPr="00D724DB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99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и описывать живые и гербарные экземпляры растений, части растений по изображениям, схемам, моделям, муляжам, рельефным таблицам; грибы по изображениям, схемам, муляжам; бактерии по изображениям</w:t>
            </w:r>
          </w:p>
        </w:tc>
      </w:tr>
      <w:tr w:rsidR="00032AFB" w:rsidRPr="00D724DB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999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признаки классов </w:t>
            </w: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покрытосеменных, или цветковых, семейств двудольных и однодольных растений</w:t>
            </w:r>
          </w:p>
        </w:tc>
      </w:tr>
      <w:tr w:rsidR="00032AFB" w:rsidRPr="00D724DB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1.6</w:t>
            </w:r>
          </w:p>
        </w:tc>
        <w:tc>
          <w:tcPr>
            <w:tcW w:w="11999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систематическое положение растительного организма (на примере покрытосеменных, или цветковых) с помощью определительной карточки</w:t>
            </w:r>
          </w:p>
        </w:tc>
      </w:tr>
      <w:tr w:rsidR="00032AFB" w:rsidRPr="00D724DB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999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практические и лабора</w:t>
            </w: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торные работы по систематике растений, микологии и микробиологии, в том числе работы с микроскопом с постоянными (фиксированными) и временными микропрепаратами, исследовательские работы с использованием приборов и инструментов цифровой лаборатории</w:t>
            </w:r>
          </w:p>
        </w:tc>
      </w:tr>
      <w:tr w:rsidR="00032AFB" w:rsidRPr="00D724DB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999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Выд</w:t>
            </w: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елять существенные признаки строения и жизнедеятельности растений, бактерий, грибов, лишайников</w:t>
            </w:r>
          </w:p>
        </w:tc>
      </w:tr>
      <w:tr w:rsidR="00032AFB" w:rsidRPr="00D724DB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999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описание и сравнивать между собой растения, грибы, лишайники, бактерии по заданному плану; делать выводы на основе сравнения</w:t>
            </w:r>
          </w:p>
        </w:tc>
      </w:tr>
      <w:tr w:rsidR="00032AFB" w:rsidRPr="00D724DB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999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усложнение организации растений в ходе эволюции растительного мира на Земле</w:t>
            </w:r>
          </w:p>
        </w:tc>
      </w:tr>
      <w:tr w:rsidR="00032AFB" w:rsidRPr="00D724DB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999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черты приспособленности растений к среде обитания, значение экологических факторов для растений</w:t>
            </w:r>
          </w:p>
        </w:tc>
      </w:tr>
      <w:tr w:rsidR="00032AFB" w:rsidRPr="00D724DB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1999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растительные сообщества, сезонные и п</w:t>
            </w: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оступательные изменения растительных сообществ, растительность (растительный покров) природных зон Земли</w:t>
            </w:r>
          </w:p>
        </w:tc>
      </w:tr>
      <w:tr w:rsidR="00032AFB" w:rsidRPr="00D724DB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1999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культурных растений и их значение в жизни человека; понимать причины и знать меры охраны растительного мира Земли</w:t>
            </w:r>
          </w:p>
        </w:tc>
      </w:tr>
      <w:tr w:rsidR="00032AFB" w:rsidRPr="00D724DB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1999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роль растений, грибов, лишайников, бактерий в природных сообществах, в хозяйственной деятельности человека и его повседневной жизни</w:t>
            </w:r>
          </w:p>
        </w:tc>
      </w:tr>
      <w:tr w:rsidR="00032AFB" w:rsidRPr="00D724DB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1999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Демонстрировать на конкретных примерах связь знаний биологии со знаниями по математике, физике, географии, </w:t>
            </w: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технологии, литературе, технологии, предметам гуманитарного цикла, с различными видами искусства</w:t>
            </w:r>
          </w:p>
        </w:tc>
      </w:tr>
      <w:tr w:rsidR="00032AFB" w:rsidRPr="00D724DB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1.16</w:t>
            </w:r>
          </w:p>
        </w:tc>
        <w:tc>
          <w:tcPr>
            <w:tcW w:w="11999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методы биологии: проводить наблюдения за растениями, бактериями, грибами, лишайниками, описывать их; ставить простейшие биологические опыты </w:t>
            </w: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и эксперименты</w:t>
            </w:r>
          </w:p>
        </w:tc>
      </w:tr>
      <w:tr w:rsidR="00032AFB" w:rsidRPr="00D724DB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1.17</w:t>
            </w:r>
          </w:p>
        </w:tc>
        <w:tc>
          <w:tcPr>
            <w:tcW w:w="11999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правила безопасного труда при работе с учебным и </w:t>
            </w: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лабораторным оборудованием, химической посудой в соответствии с инструкциями на уроке и во внеурочной деятельности</w:t>
            </w:r>
          </w:p>
        </w:tc>
      </w:tr>
      <w:tr w:rsidR="00032AFB" w:rsidRPr="00D724DB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1.18</w:t>
            </w:r>
          </w:p>
        </w:tc>
        <w:tc>
          <w:tcPr>
            <w:tcW w:w="11999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Владеть приёмами работы с биологической </w:t>
            </w: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информацией: формулировать основания для извлечения и обобщения информации из нескольких (2 – 3) источников; преобразовывать информацию из одной знаковой системы в другую</w:t>
            </w:r>
          </w:p>
        </w:tc>
      </w:tr>
      <w:tr w:rsidR="00032AFB" w:rsidRPr="00D724DB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1.19</w:t>
            </w:r>
          </w:p>
        </w:tc>
        <w:tc>
          <w:tcPr>
            <w:tcW w:w="11999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Создавать письменные и устные сообщения, грамотно используя понятийный аппарат </w:t>
            </w: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изучаемого раздела биологии, сопровождать выступление презентацией с учётом особенностей аудитории сверстников</w:t>
            </w:r>
          </w:p>
        </w:tc>
      </w:tr>
    </w:tbl>
    <w:p w:rsidR="00032AFB" w:rsidRPr="00D724DB" w:rsidRDefault="00032AFB">
      <w:pPr>
        <w:spacing w:after="0"/>
        <w:ind w:left="120"/>
        <w:rPr>
          <w:lang w:val="ru-RU"/>
        </w:rPr>
      </w:pPr>
    </w:p>
    <w:p w:rsidR="00032AFB" w:rsidRDefault="00D724DB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032AFB" w:rsidRDefault="00032AFB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2008"/>
        <w:gridCol w:w="7372"/>
      </w:tblGrid>
      <w:tr w:rsidR="00032AFB" w:rsidRPr="00D724DB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/>
              <w:ind w:left="272"/>
              <w:rPr>
                <w:lang w:val="ru-RU"/>
              </w:rPr>
            </w:pPr>
            <w:r w:rsidRPr="00D724D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</w:t>
            </w:r>
            <w:r w:rsidRPr="00D724D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ния </w:t>
            </w:r>
          </w:p>
        </w:tc>
      </w:tr>
      <w:tr w:rsidR="00032AFB" w:rsidRPr="00D724DB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032AFB">
            <w:pPr>
              <w:spacing w:after="0" w:line="336" w:lineRule="auto"/>
              <w:ind w:left="365"/>
              <w:jc w:val="center"/>
              <w:rPr>
                <w:lang w:val="ru-RU"/>
              </w:rPr>
            </w:pP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032AFB">
            <w:pPr>
              <w:spacing w:after="0" w:line="336" w:lineRule="auto"/>
              <w:ind w:left="365"/>
              <w:jc w:val="center"/>
              <w:rPr>
                <w:lang w:val="ru-RU"/>
              </w:rPr>
            </w:pPr>
          </w:p>
        </w:tc>
      </w:tr>
      <w:tr w:rsidR="00032AFB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Животный организм</w:t>
            </w:r>
          </w:p>
        </w:tc>
      </w:tr>
      <w:tr w:rsidR="00032AFB" w:rsidRPr="00D724DB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зоологию как биологическую науку, её разделы и связь с другими науками и техникой</w:t>
            </w:r>
          </w:p>
        </w:tc>
      </w:tr>
      <w:tr w:rsidR="00032AFB" w:rsidRPr="00D724DB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принципы классификации животных, вид как основную систематическую категорию, основные </w:t>
            </w: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систематические группы животных (простейшие, кишечнополостные, плоские, круглые и кольчатые черви; членистоногие, моллюски, хордовые)</w:t>
            </w:r>
          </w:p>
        </w:tc>
      </w:tr>
      <w:tr w:rsidR="00032AFB" w:rsidRPr="00D724DB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Приводить примеры вклада российских (в том числе: А.О. Ковалевский, К.И. Скрябин) и зарубежных (в том числе: А. </w:t>
            </w: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Левенгук, Ж. Кювье, Э. Геккель) учёных в развитие наук о животных</w:t>
            </w:r>
          </w:p>
        </w:tc>
      </w:tr>
      <w:tr w:rsidR="00032AFB" w:rsidRPr="00D724DB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Применять биологические термины и понятия (в том числе: зоология, экология животных, этология, палеозоология, систематика, царство, тип, отряд, семейство, род, вид, животная клетка, жив</w:t>
            </w:r>
            <w:r w:rsidRPr="00D724DB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отная ткань, орган животного, системы органов животного, животный организм, питание, дыхание, рост, развитие, </w:t>
            </w:r>
            <w:r w:rsidRPr="00D724DB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lastRenderedPageBreak/>
              <w:t>кровообращение, выделение, опора, движение, размножение, партеногенез, раздражимость, рефлекс, органы чувств, поведение, среда обитания, природное</w:t>
            </w:r>
            <w:r w:rsidRPr="00D724DB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 сообщество) в соответствии с поставленной задачей и в контексте</w:t>
            </w:r>
          </w:p>
        </w:tc>
      </w:tr>
      <w:tr w:rsidR="00032AFB" w:rsidRPr="00D724DB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1.5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Раскрывать общие признаки животных, уровни организации животного организма: клетки, ткани, органы, системы органов, организм</w:t>
            </w:r>
          </w:p>
        </w:tc>
      </w:tr>
      <w:tr w:rsidR="00032AFB" w:rsidRPr="00D724DB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Сравнивать животные ткани и органы животных между </w:t>
            </w: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собой</w:t>
            </w:r>
          </w:p>
        </w:tc>
      </w:tr>
      <w:tr w:rsidR="00032AFB" w:rsidRPr="00D724DB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строение и жизнедеятельность животного организма: опору и движение, питание и пищеварение, дыхание и транспорт веществ, выделение, регуляцию и поведение, рост, размножение и развитие</w:t>
            </w:r>
          </w:p>
        </w:tc>
      </w:tr>
      <w:tr w:rsidR="00032AFB" w:rsidRPr="00D724DB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процессы </w:t>
            </w: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жизнедеятельности животных изучаемых систематических групп: движение, питание, дыхание, транспорт веществ, выделение, регуляцию, поведение, рост, развитие, размножение</w:t>
            </w:r>
          </w:p>
        </w:tc>
      </w:tr>
      <w:tr w:rsidR="00032AFB" w:rsidRPr="00D724DB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причинно-следственные связи между строением, жизнедеятельностью и средой о</w:t>
            </w: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битания животных изучаемых систематических групп</w:t>
            </w:r>
          </w:p>
        </w:tc>
      </w:tr>
      <w:tr w:rsidR="00032AFB" w:rsidRPr="00D724DB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и описывать животных изучаемых систематических групп, отдельные органы и системы органов по схемам, моделям, муляжам, рельефным таблицам; простейших – по изображениям</w:t>
            </w:r>
          </w:p>
        </w:tc>
      </w:tr>
      <w:tr w:rsidR="00032AFB" w:rsidRPr="00D724DB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признаки </w:t>
            </w: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классов членистоногих и хордовых; отрядов насекомых и млекопитающих</w:t>
            </w:r>
          </w:p>
        </w:tc>
      </w:tr>
      <w:tr w:rsidR="00032AFB" w:rsidRPr="00D724DB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практические и лабораторные работы по морфологии, анатомии, физиологии и поведению животных, в том числе работы с микроскопом с постоянными (фиксированными) и </w:t>
            </w: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временными микропрепаратами, исследовательские работы с использованием приборов и инструментов цифровой лаборатории</w:t>
            </w:r>
          </w:p>
        </w:tc>
      </w:tr>
      <w:tr w:rsidR="00032AFB" w:rsidRPr="00D724DB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представителей отдельных систематических групп животных и делать выводы на основе сравнения</w:t>
            </w:r>
          </w:p>
        </w:tc>
      </w:tr>
      <w:tr w:rsidR="00032AFB" w:rsidRPr="00D724DB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животных</w:t>
            </w: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основании особенностей строения</w:t>
            </w:r>
          </w:p>
        </w:tc>
      </w:tr>
      <w:tr w:rsidR="00032AFB" w:rsidRPr="00D724DB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Описывать усложнение организации животных в ходе эволюции </w:t>
            </w: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животного мира на Земле</w:t>
            </w:r>
          </w:p>
        </w:tc>
      </w:tr>
      <w:tr w:rsidR="00032AFB" w:rsidRPr="00D724DB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1.16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черты приспособленности животных к среде обитания, значение экологических факторов для животных</w:t>
            </w:r>
          </w:p>
        </w:tc>
      </w:tr>
      <w:tr w:rsidR="00032AFB" w:rsidRPr="00D724DB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1.17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взаимосвязи животных в природных сообществах, цепи питания</w:t>
            </w:r>
          </w:p>
        </w:tc>
      </w:tr>
      <w:tr w:rsidR="00032AFB" w:rsidRPr="00D724DB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1.18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взаимосвязи животных с растениями, грибами, лишайниками и бактериями в природных сообществах</w:t>
            </w:r>
          </w:p>
        </w:tc>
      </w:tr>
      <w:tr w:rsidR="00032AFB" w:rsidRPr="00D724DB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1.19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животных природных зон Земли, основные закономерности</w:t>
            </w: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распространения животных по планете</w:t>
            </w:r>
          </w:p>
        </w:tc>
      </w:tr>
      <w:tr w:rsidR="00032AFB" w:rsidRPr="00D724DB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1.20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роль животных в природных сообществах</w:t>
            </w:r>
          </w:p>
        </w:tc>
      </w:tr>
      <w:tr w:rsidR="00032AFB" w:rsidRPr="00D724DB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1.21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Раскрывать роль домашних и непродуктивных животных в жизни человека; роль промысловых животных в хозяйственной деятельности человека и его </w:t>
            </w: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повседневной жизни; объяснять значение животных в природе и жизни человека</w:t>
            </w:r>
          </w:p>
        </w:tc>
      </w:tr>
      <w:tr w:rsidR="00032AFB" w:rsidRPr="00D724DB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1.22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причины и знать меры охраны животного мира Земли</w:t>
            </w:r>
          </w:p>
        </w:tc>
      </w:tr>
      <w:tr w:rsidR="00032AFB" w:rsidRPr="00D724DB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1.23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Демонстрировать на конкретных примерах связь знаний биологии со знаниями по математике, физике, химии, географи</w:t>
            </w: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и, технологии, предметам гуманитарного цикла, с различными видами искусства</w:t>
            </w:r>
          </w:p>
        </w:tc>
      </w:tr>
      <w:tr w:rsidR="00032AFB" w:rsidRPr="00D724DB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1.24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методы биологии: проводить наблюдения за животными, описывать животных, их органы и системы органов; ставить простейшие биологические опыты и эксперименты</w:t>
            </w:r>
          </w:p>
        </w:tc>
      </w:tr>
      <w:tr w:rsidR="00032AFB" w:rsidRPr="00D724DB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1.25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безопасного труда при работе с учебным и лабораторным оборудованием, химической посудой в соответствии с инструкциями на уроке и во внеурочной деятельности</w:t>
            </w:r>
          </w:p>
        </w:tc>
      </w:tr>
      <w:tr w:rsidR="00032AFB" w:rsidRPr="00D724DB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1.26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Владеть приёмами работы с биологической информацией: </w:t>
            </w: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формулировать основания для извлечения и обобщения информации из нескольких (3 – 4) источников; преобразовывать информацию из одной знаковой системы в другую</w:t>
            </w:r>
          </w:p>
        </w:tc>
      </w:tr>
      <w:tr w:rsidR="00032AFB" w:rsidRPr="00D724DB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1.27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Создавать письменные и устные сообщения, грамотно используя понятийный аппарат </w:t>
            </w: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изучаемого раздела биологии, сопровождать выступление презентацией с учётом особенностей аудитории сверстников</w:t>
            </w:r>
          </w:p>
        </w:tc>
      </w:tr>
    </w:tbl>
    <w:p w:rsidR="00032AFB" w:rsidRPr="00D724DB" w:rsidRDefault="00032AFB">
      <w:pPr>
        <w:spacing w:after="0"/>
        <w:ind w:left="120"/>
        <w:rPr>
          <w:lang w:val="ru-RU"/>
        </w:rPr>
      </w:pPr>
    </w:p>
    <w:p w:rsidR="00032AFB" w:rsidRDefault="00D724DB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>9 КЛАСС</w:t>
      </w:r>
    </w:p>
    <w:p w:rsidR="00032AFB" w:rsidRDefault="00032AFB">
      <w:pPr>
        <w:spacing w:before="199" w:after="199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2071"/>
        <w:gridCol w:w="7309"/>
      </w:tblGrid>
      <w:tr w:rsidR="00032AFB" w:rsidRPr="00D724DB">
        <w:trPr>
          <w:trHeight w:val="144"/>
        </w:trPr>
        <w:tc>
          <w:tcPr>
            <w:tcW w:w="2146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543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/>
              <w:ind w:left="272"/>
              <w:rPr>
                <w:lang w:val="ru-RU"/>
              </w:rPr>
            </w:pPr>
            <w:r w:rsidRPr="00D724D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032AFB">
        <w:trPr>
          <w:trHeight w:val="144"/>
        </w:trPr>
        <w:tc>
          <w:tcPr>
            <w:tcW w:w="2146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543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его здоровье</w:t>
            </w:r>
          </w:p>
        </w:tc>
      </w:tr>
      <w:tr w:rsidR="00032AFB" w:rsidRPr="00D724DB">
        <w:trPr>
          <w:trHeight w:val="144"/>
        </w:trPr>
        <w:tc>
          <w:tcPr>
            <w:tcW w:w="2146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543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науки о человеке (антропологию, анатомию, физиологию, медицину, гигиену, экологию человека, психолог</w:t>
            </w: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ию) и их связи с другими науками и техникой</w:t>
            </w:r>
          </w:p>
        </w:tc>
      </w:tr>
      <w:tr w:rsidR="00032AFB" w:rsidRPr="00D724DB">
        <w:trPr>
          <w:trHeight w:val="144"/>
        </w:trPr>
        <w:tc>
          <w:tcPr>
            <w:tcW w:w="2146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543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положение человека в системе органического мира, его происхождение; отличия человека от животных; приспособленность к различным экологическим факторам (человеческие расы и адаптивные типы людей); р</w:t>
            </w: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одство человеческих рас</w:t>
            </w:r>
          </w:p>
        </w:tc>
      </w:tr>
      <w:tr w:rsidR="00032AFB" w:rsidRPr="00D724DB">
        <w:trPr>
          <w:trHeight w:val="144"/>
        </w:trPr>
        <w:tc>
          <w:tcPr>
            <w:tcW w:w="2146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543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Приводить примеры вклада российских (в том числе: И.М. Сеченов, И.П. Павлов, И.И. Мечников, А.А. Ухтомский, П.К. Анохин) и зарубежных (в том числе: У. Гарвей, К. Бернар. Л. Пастер, Ч. Дарвин) учёных в развитие </w:t>
            </w: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представлений о происхождении, строении, жизнедеятельности, поведении, экологии человека</w:t>
            </w:r>
          </w:p>
        </w:tc>
      </w:tr>
      <w:tr w:rsidR="00032AFB" w:rsidRPr="00D724DB">
        <w:trPr>
          <w:trHeight w:val="144"/>
        </w:trPr>
        <w:tc>
          <w:tcPr>
            <w:tcW w:w="2146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543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биологические термины и понятия (в том числе: цитология, гистология, анатомия человека, физиология человека, гигиена, антропология, экология человека, к</w:t>
            </w: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летка, ткань, орган, система органов, питание, дыхание, кровообращение, обмен веществ и превращение энергии, движение, выделение, рост, развитие, поведение, размножение, раздражимость, регуляция, гомеостаз, внутренняя среда, иммунитет) в соответствии с пос</w:t>
            </w: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тавленной задачей и в контексте</w:t>
            </w:r>
          </w:p>
        </w:tc>
      </w:tr>
      <w:tr w:rsidR="00032AFB" w:rsidRPr="00D724DB">
        <w:trPr>
          <w:trHeight w:val="144"/>
        </w:trPr>
        <w:tc>
          <w:tcPr>
            <w:tcW w:w="2146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543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описание по внешнему виду (изображению), схемам общих признаков организма человека, уровней его организации: клетки, ткани, органы, системы органов, организм</w:t>
            </w:r>
          </w:p>
        </w:tc>
      </w:tr>
      <w:tr w:rsidR="00032AFB" w:rsidRPr="00D724DB">
        <w:trPr>
          <w:trHeight w:val="144"/>
        </w:trPr>
        <w:tc>
          <w:tcPr>
            <w:tcW w:w="2146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543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клетки разных тканей, групп тканей,</w:t>
            </w: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органы, системы органов человека, процессы жизнедеятельности организма человека; делать выводы на основе сравнения</w:t>
            </w:r>
          </w:p>
        </w:tc>
      </w:tr>
      <w:tr w:rsidR="00032AFB" w:rsidRPr="00D724DB">
        <w:trPr>
          <w:trHeight w:val="144"/>
        </w:trPr>
        <w:tc>
          <w:tcPr>
            <w:tcW w:w="2146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543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биологически активные вещества (витамины, </w:t>
            </w: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ферменты, гормоны), выявлять их роль в процессе обмена веществ и </w:t>
            </w: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превращения энергии</w:t>
            </w:r>
          </w:p>
        </w:tc>
      </w:tr>
      <w:tr w:rsidR="00032AFB" w:rsidRPr="00D724DB">
        <w:trPr>
          <w:trHeight w:val="144"/>
        </w:trPr>
        <w:tc>
          <w:tcPr>
            <w:tcW w:w="2146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1.8</w:t>
            </w:r>
          </w:p>
        </w:tc>
        <w:tc>
          <w:tcPr>
            <w:tcW w:w="11543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биологические процессы: обмен веществ и превращение энергии, питание, дыхание, выделение, транспорт веществ, движение, рост, регуляция функций, иммунитет, поведение, развитие, размножение человека</w:t>
            </w:r>
          </w:p>
        </w:tc>
      </w:tr>
      <w:tr w:rsidR="00032AFB" w:rsidRPr="00D724DB">
        <w:trPr>
          <w:trHeight w:val="144"/>
        </w:trPr>
        <w:tc>
          <w:tcPr>
            <w:tcW w:w="2146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543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прич</w:t>
            </w: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инно-следственные связи между строением клеток, органов, систем органов организма человека и их функциями; между строением, жизнедеятельностью и средой обитания человека</w:t>
            </w:r>
          </w:p>
        </w:tc>
      </w:tr>
      <w:tr w:rsidR="00032AFB" w:rsidRPr="00D724DB">
        <w:trPr>
          <w:trHeight w:val="144"/>
        </w:trPr>
        <w:tc>
          <w:tcPr>
            <w:tcW w:w="2146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543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биологические модели для выявления особенностей строения и функциониро</w:t>
            </w: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вания органов и систем органов человека</w:t>
            </w:r>
          </w:p>
        </w:tc>
      </w:tr>
      <w:tr w:rsidR="00032AFB" w:rsidRPr="00D724DB">
        <w:trPr>
          <w:trHeight w:val="144"/>
        </w:trPr>
        <w:tc>
          <w:tcPr>
            <w:tcW w:w="2146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543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нейрогуморальную регуляцию процессов жизнедеятельности организма человека</w:t>
            </w:r>
          </w:p>
        </w:tc>
      </w:tr>
      <w:tr w:rsidR="00032AFB" w:rsidRPr="00D724DB">
        <w:trPr>
          <w:trHeight w:val="144"/>
        </w:trPr>
        <w:tc>
          <w:tcPr>
            <w:tcW w:w="2146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1543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и сравнивать безусловные и условные рефлексы; наследственные и ненаследственные программы </w:t>
            </w: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поведения; особенности высшей нервной деятельности человека; виды потребностей, памяти, мышления, речи, темпераментов, эмоций, сна; структуру функциональных систем организма, направленных на достижение полезных приспособительных результатов</w:t>
            </w:r>
          </w:p>
        </w:tc>
      </w:tr>
      <w:tr w:rsidR="00032AFB" w:rsidRPr="00D724DB">
        <w:trPr>
          <w:trHeight w:val="144"/>
        </w:trPr>
        <w:tc>
          <w:tcPr>
            <w:tcW w:w="2146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1543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</w:t>
            </w: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наследственные и ненаследственные (инфекционные, неинфекционные) заболевания человека; объяснять значение мер профилактики в предупреждении заболеваний человека</w:t>
            </w:r>
          </w:p>
        </w:tc>
      </w:tr>
      <w:tr w:rsidR="00032AFB" w:rsidRPr="00D724DB">
        <w:trPr>
          <w:trHeight w:val="144"/>
        </w:trPr>
        <w:tc>
          <w:tcPr>
            <w:tcW w:w="2146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1543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Выполнять практические и лабораторные работы по морфологии, анатомии, физиологии и повед</w:t>
            </w:r>
            <w:r w:rsidRPr="00D724DB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ению человека, в том числе работы с микроскопом с постоянными (фиксированными) и временными микропрепаратами, исследовательские работы с использованием приборов и инструментов цифровой лаборатории</w:t>
            </w:r>
          </w:p>
        </w:tc>
      </w:tr>
      <w:tr w:rsidR="00032AFB" w:rsidRPr="00D724DB">
        <w:trPr>
          <w:trHeight w:val="144"/>
        </w:trPr>
        <w:tc>
          <w:tcPr>
            <w:tcW w:w="2146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1543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Решать качественные и количественные задачи, использу</w:t>
            </w: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я основные показатели здоровья человека, проводить расчёты и оценивать полученные значения</w:t>
            </w:r>
          </w:p>
        </w:tc>
      </w:tr>
      <w:tr w:rsidR="00032AFB" w:rsidRPr="00D724DB">
        <w:trPr>
          <w:trHeight w:val="144"/>
        </w:trPr>
        <w:tc>
          <w:tcPr>
            <w:tcW w:w="2146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1.16</w:t>
            </w:r>
          </w:p>
        </w:tc>
        <w:tc>
          <w:tcPr>
            <w:tcW w:w="11543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Называть и аргументировать основные принципы здорового образа жизни, методы защиты и укрепления здоровья человека: </w:t>
            </w: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сбалансированное питание, </w:t>
            </w: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соблюдение правил личной гигиены, занятия физкультурой и спортом, рациональная организация труда и полноценного отдыха, позитивное эмоционально-психическое состояние</w:t>
            </w:r>
          </w:p>
        </w:tc>
      </w:tr>
      <w:tr w:rsidR="00032AFB" w:rsidRPr="00D724DB">
        <w:trPr>
          <w:trHeight w:val="144"/>
        </w:trPr>
        <w:tc>
          <w:tcPr>
            <w:tcW w:w="2146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1.17</w:t>
            </w:r>
          </w:p>
        </w:tc>
        <w:tc>
          <w:tcPr>
            <w:tcW w:w="11543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приобретённые знания и умения для соблюдения здорового образа </w:t>
            </w: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жизни: сбалансированного питания, физической активности, стрессоустойчивости, для исключения вредных привычек, зависимостей</w:t>
            </w:r>
          </w:p>
        </w:tc>
      </w:tr>
      <w:tr w:rsidR="00032AFB" w:rsidRPr="00D724DB">
        <w:trPr>
          <w:trHeight w:val="144"/>
        </w:trPr>
        <w:tc>
          <w:tcPr>
            <w:tcW w:w="2146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1.18</w:t>
            </w:r>
          </w:p>
        </w:tc>
        <w:tc>
          <w:tcPr>
            <w:tcW w:w="11543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Владеть приёмами оказания первой помощи человеку при потере сознания, солнечном и тепловом ударе, отравлении, утоплении, крово</w:t>
            </w:r>
            <w:r w:rsidRPr="00D724DB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течении, травмах мягких тканей, костей скелета, органов чувств, ожогах и отморожениях</w:t>
            </w:r>
          </w:p>
        </w:tc>
      </w:tr>
      <w:tr w:rsidR="00032AFB" w:rsidRPr="00D724DB">
        <w:trPr>
          <w:trHeight w:val="144"/>
        </w:trPr>
        <w:tc>
          <w:tcPr>
            <w:tcW w:w="2146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1.19</w:t>
            </w:r>
          </w:p>
        </w:tc>
        <w:tc>
          <w:tcPr>
            <w:tcW w:w="11543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Демонстрировать на конкретных примерах связь знаний наук о человеке со знаниями предметов естественно-научного и гуманитарного циклов, различных видов искусства; те</w:t>
            </w: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хнологии, Основ безопасности и защиты Родины, физической культуры</w:t>
            </w:r>
          </w:p>
        </w:tc>
      </w:tr>
      <w:tr w:rsidR="00032AFB" w:rsidRPr="00D724DB">
        <w:trPr>
          <w:trHeight w:val="144"/>
        </w:trPr>
        <w:tc>
          <w:tcPr>
            <w:tcW w:w="2146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1.20</w:t>
            </w:r>
          </w:p>
        </w:tc>
        <w:tc>
          <w:tcPr>
            <w:tcW w:w="11543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методы биологии: наблюдать, измерять, описывать организм человека и процессы его жизнедеятельности; проводить простейшие исследования организма человека и объяснять их рез</w:t>
            </w: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ультаты</w:t>
            </w:r>
          </w:p>
        </w:tc>
      </w:tr>
      <w:tr w:rsidR="00032AFB" w:rsidRPr="00D724DB">
        <w:trPr>
          <w:trHeight w:val="144"/>
        </w:trPr>
        <w:tc>
          <w:tcPr>
            <w:tcW w:w="2146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1.21</w:t>
            </w:r>
          </w:p>
        </w:tc>
        <w:tc>
          <w:tcPr>
            <w:tcW w:w="11543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безопасного труда при работе с учебным и лабораторным оборудованием, химической посудой в соответствии с инструкциями на уроке и во внеурочной деятельности</w:t>
            </w:r>
          </w:p>
        </w:tc>
      </w:tr>
      <w:tr w:rsidR="00032AFB" w:rsidRPr="00D724DB">
        <w:trPr>
          <w:trHeight w:val="144"/>
        </w:trPr>
        <w:tc>
          <w:tcPr>
            <w:tcW w:w="2146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1.22</w:t>
            </w:r>
          </w:p>
        </w:tc>
        <w:tc>
          <w:tcPr>
            <w:tcW w:w="11543" w:type="dxa"/>
            <w:tcMar>
              <w:top w:w="50" w:type="dxa"/>
              <w:left w:w="100" w:type="dxa"/>
            </w:tcMar>
            <w:vAlign w:val="center"/>
          </w:tcPr>
          <w:p w:rsidR="00032AFB" w:rsidRPr="00D724DB" w:rsidRDefault="00D724D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Владеть приёмами работы с биологической </w:t>
            </w:r>
            <w:r w:rsidRPr="00D724DB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информацией: формулировать основания для извлечения и обобщения информации из нескольких (4 – 5) источников; преобразовывать информацию из одной знаковой системы в другую</w:t>
            </w:r>
          </w:p>
        </w:tc>
      </w:tr>
      <w:tr w:rsidR="00032AFB">
        <w:trPr>
          <w:trHeight w:val="144"/>
        </w:trPr>
        <w:tc>
          <w:tcPr>
            <w:tcW w:w="2146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1.23</w:t>
            </w:r>
          </w:p>
        </w:tc>
        <w:tc>
          <w:tcPr>
            <w:tcW w:w="11543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Создавать письменные и устные сообщения, грамотно используя понятийный аппарат </w:t>
            </w:r>
            <w:r>
              <w:rPr>
                <w:rFonts w:ascii="Times New Roman" w:hAnsi="Times New Roman"/>
                <w:color w:val="000000"/>
                <w:sz w:val="24"/>
              </w:rPr>
              <w:t>изученного раздела биологии, сопровождать выступление презентацией с учётом особенностей аудитории сверстников</w:t>
            </w:r>
          </w:p>
        </w:tc>
      </w:tr>
    </w:tbl>
    <w:p w:rsidR="00032AFB" w:rsidRDefault="00032AFB">
      <w:pPr>
        <w:spacing w:after="0"/>
        <w:ind w:left="120"/>
      </w:pPr>
    </w:p>
    <w:p w:rsidR="00032AFB" w:rsidRDefault="00032AFB">
      <w:pPr>
        <w:sectPr w:rsidR="00032AFB">
          <w:pgSz w:w="11906" w:h="16383"/>
          <w:pgMar w:top="1134" w:right="850" w:bottom="1134" w:left="1701" w:header="720" w:footer="720" w:gutter="0"/>
          <w:cols w:space="720"/>
        </w:sectPr>
      </w:pPr>
    </w:p>
    <w:p w:rsidR="00032AFB" w:rsidRDefault="00D724DB">
      <w:pPr>
        <w:spacing w:before="199" w:after="120" w:line="336" w:lineRule="auto"/>
        <w:ind w:left="120"/>
      </w:pPr>
      <w:bookmarkStart w:id="10" w:name="block-99406607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032AFB" w:rsidRDefault="00032AFB">
      <w:pPr>
        <w:spacing w:before="199" w:after="120" w:line="336" w:lineRule="auto"/>
        <w:ind w:left="120"/>
      </w:pPr>
    </w:p>
    <w:p w:rsidR="00032AFB" w:rsidRDefault="00D724DB">
      <w:pPr>
        <w:spacing w:before="199" w:after="120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032AFB" w:rsidRDefault="00032AFB">
      <w:pPr>
        <w:spacing w:after="0" w:line="336" w:lineRule="auto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6"/>
        <w:gridCol w:w="2708"/>
        <w:gridCol w:w="5679"/>
      </w:tblGrid>
      <w:tr w:rsidR="00032AFB">
        <w:trPr>
          <w:trHeight w:val="144"/>
        </w:trPr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раздела </w:t>
            </w:r>
          </w:p>
        </w:tc>
        <w:tc>
          <w:tcPr>
            <w:tcW w:w="2912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элемента </w:t>
            </w:r>
          </w:p>
        </w:tc>
        <w:tc>
          <w:tcPr>
            <w:tcW w:w="6396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элементы содержания </w:t>
            </w:r>
          </w:p>
        </w:tc>
      </w:tr>
      <w:tr w:rsidR="00032AFB">
        <w:trPr>
          <w:trHeight w:val="144"/>
        </w:trPr>
        <w:tc>
          <w:tcPr>
            <w:tcW w:w="114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12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Биология – </w:t>
            </w:r>
            <w:r>
              <w:rPr>
                <w:rFonts w:ascii="Times New Roman" w:hAnsi="Times New Roman"/>
                <w:color w:val="000000"/>
                <w:sz w:val="24"/>
              </w:rPr>
              <w:t>наука о живой природе</w:t>
            </w:r>
          </w:p>
        </w:tc>
      </w:tr>
      <w:tr w:rsidR="00032AF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32AFB" w:rsidRDefault="00032AFB"/>
        </w:tc>
        <w:tc>
          <w:tcPr>
            <w:tcW w:w="2912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6396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жизни. Признаки живого (клеточное строение, питание, дыхание, выделение, рост и другие). Объекты живой и неживой природы, их сравнение. Живая и неживая природа – единое целое</w:t>
            </w:r>
          </w:p>
        </w:tc>
      </w:tr>
      <w:tr w:rsidR="00032AF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32AFB" w:rsidRDefault="00032AFB"/>
        </w:tc>
        <w:tc>
          <w:tcPr>
            <w:tcW w:w="2912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6396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Биология – система наук о живой </w:t>
            </w:r>
            <w:r>
              <w:rPr>
                <w:rFonts w:ascii="Times New Roman" w:hAnsi="Times New Roman"/>
                <w:color w:val="000000"/>
                <w:sz w:val="24"/>
              </w:rPr>
              <w:t>природе. Основные разделы биологии (ботаника, зоология, экология, цитология, анатомия, физиология и другие). Профессии, связанные с биологией: врач, ветеринар, психолог, агроном, животновод и другие (4 – 5). Связь биологии с другими науками (математика, ге</w:t>
            </w:r>
            <w:r>
              <w:rPr>
                <w:rFonts w:ascii="Times New Roman" w:hAnsi="Times New Roman"/>
                <w:color w:val="000000"/>
                <w:sz w:val="24"/>
              </w:rPr>
              <w:t>ография и другие). Роль биологии в познании окружающего мира и практической деятельности современного человека</w:t>
            </w:r>
          </w:p>
        </w:tc>
      </w:tr>
      <w:tr w:rsidR="00032AF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32AFB" w:rsidRDefault="00032AFB"/>
        </w:tc>
        <w:tc>
          <w:tcPr>
            <w:tcW w:w="2912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6396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Кабинет биологии. Правила поведения и работы в кабинете с биологическими приборами и инструментами. Биологические термины, понятия, символы</w:t>
            </w:r>
            <w:r>
              <w:rPr>
                <w:rFonts w:ascii="Times New Roman" w:hAnsi="Times New Roman"/>
                <w:color w:val="000000"/>
                <w:sz w:val="24"/>
              </w:rPr>
              <w:t>. Источники биологических знаний. Поиск информации с использованием различных источников (научно-популярная литература, справочники, сеть Интернет)</w:t>
            </w:r>
          </w:p>
        </w:tc>
      </w:tr>
      <w:tr w:rsidR="00032AFB">
        <w:trPr>
          <w:trHeight w:val="144"/>
        </w:trPr>
        <w:tc>
          <w:tcPr>
            <w:tcW w:w="114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12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Методы изучения живой природы</w:t>
            </w:r>
          </w:p>
        </w:tc>
      </w:tr>
      <w:tr w:rsidR="00032AF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32AFB" w:rsidRDefault="00032AFB"/>
        </w:tc>
        <w:tc>
          <w:tcPr>
            <w:tcW w:w="2912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6396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Научные методы изучения живой природы: наблюдение, </w:t>
            </w:r>
            <w:r>
              <w:rPr>
                <w:rFonts w:ascii="Times New Roman" w:hAnsi="Times New Roman"/>
                <w:color w:val="000000"/>
                <w:sz w:val="24"/>
              </w:rPr>
              <w:t>эксперимент, описание, измерение, классификация. Устройство увеличительных приборов: лупы и микроскопа. Правила работы с увеличительными приборами</w:t>
            </w:r>
          </w:p>
        </w:tc>
      </w:tr>
      <w:tr w:rsidR="00032AF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32AFB" w:rsidRDefault="00032AFB"/>
        </w:tc>
        <w:tc>
          <w:tcPr>
            <w:tcW w:w="2912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6396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Метод описания в биологии (наглядный, словесный, схематический). Метод измерения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(инструменты измерения). Метод классификации организмов, применение двойных названий организмов. Наблюдение и эксперимент как ведущие методы биологии</w:t>
            </w:r>
          </w:p>
        </w:tc>
      </w:tr>
      <w:tr w:rsidR="00032AFB">
        <w:trPr>
          <w:trHeight w:val="144"/>
        </w:trPr>
        <w:tc>
          <w:tcPr>
            <w:tcW w:w="114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12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Организмы – тела живой природы</w:t>
            </w:r>
          </w:p>
        </w:tc>
      </w:tr>
      <w:tr w:rsidR="00032AF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32AFB" w:rsidRDefault="00032AFB"/>
        </w:tc>
        <w:tc>
          <w:tcPr>
            <w:tcW w:w="2912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6396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Понятие об организме. Доядерные и ядерные организмы. </w:t>
            </w:r>
            <w:r>
              <w:rPr>
                <w:rFonts w:ascii="Times New Roman" w:hAnsi="Times New Roman"/>
                <w:color w:val="000000"/>
                <w:sz w:val="24"/>
              </w:rPr>
              <w:t>Одноклеточные и многоклеточные организмы</w:t>
            </w:r>
          </w:p>
        </w:tc>
      </w:tr>
      <w:tr w:rsidR="00032AF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32AFB" w:rsidRDefault="00032AFB"/>
        </w:tc>
        <w:tc>
          <w:tcPr>
            <w:tcW w:w="2912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6396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Клетка и её открытие. Клеточное строение организмов. Цитология – наука о клетке. Клетка – наименьшая единица строения и жизнедеятельности организмов. Строение клетки под световым микроскопом: </w:t>
            </w:r>
            <w:r>
              <w:rPr>
                <w:rFonts w:ascii="Times New Roman" w:hAnsi="Times New Roman"/>
                <w:color w:val="000000"/>
                <w:sz w:val="24"/>
              </w:rPr>
              <w:t>клеточная оболочка, цитоплазма, ядро</w:t>
            </w:r>
          </w:p>
        </w:tc>
      </w:tr>
      <w:tr w:rsidR="00032AF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32AFB" w:rsidRDefault="00032AFB"/>
        </w:tc>
        <w:tc>
          <w:tcPr>
            <w:tcW w:w="2912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6396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12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Клетки, ткани, органы, системы органов</w:t>
            </w:r>
          </w:p>
        </w:tc>
      </w:tr>
      <w:tr w:rsidR="00032AF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32AFB" w:rsidRDefault="00032AFB"/>
        </w:tc>
        <w:tc>
          <w:tcPr>
            <w:tcW w:w="2912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6396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Жизнедеятельность организмов. Особенности строения и процессов жизнедеятельности у растений, животных, бактерий и грибов. Свойства организмов: питание, дыхание, </w:t>
            </w:r>
            <w:r>
              <w:rPr>
                <w:rFonts w:ascii="Times New Roman" w:hAnsi="Times New Roman"/>
                <w:color w:val="000000"/>
                <w:sz w:val="24"/>
              </w:rPr>
              <w:t>выделение, движение, размножение, развитие, раздражимость, приспособленность. Организм – единое целое</w:t>
            </w:r>
          </w:p>
        </w:tc>
      </w:tr>
      <w:tr w:rsidR="00032AF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32AFB" w:rsidRDefault="00032AFB"/>
        </w:tc>
        <w:tc>
          <w:tcPr>
            <w:tcW w:w="2912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6396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12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Разнообразие организмов и их классификация (таксоны в биологии: царства, типы (отделы), классы, отряды (порядки), семейства, роды, виды)</w:t>
            </w:r>
          </w:p>
        </w:tc>
      </w:tr>
      <w:tr w:rsidR="00032AF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32AFB" w:rsidRDefault="00032AFB"/>
        </w:tc>
        <w:tc>
          <w:tcPr>
            <w:tcW w:w="2912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6396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12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Бактерии и вирусы как формы жизни. Значение бактерий и вирусов в природе и в жизни человека</w:t>
            </w:r>
          </w:p>
        </w:tc>
      </w:tr>
      <w:tr w:rsidR="00032AFB">
        <w:trPr>
          <w:trHeight w:val="144"/>
        </w:trPr>
        <w:tc>
          <w:tcPr>
            <w:tcW w:w="114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12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Организмы и среда обитания</w:t>
            </w:r>
          </w:p>
        </w:tc>
      </w:tr>
      <w:tr w:rsidR="00032AF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32AFB" w:rsidRDefault="00032AFB"/>
        </w:tc>
        <w:tc>
          <w:tcPr>
            <w:tcW w:w="2912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6396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Понятие о среде обитания. Водная, наземно-воздушная, почвенная, внутриорганизменная среды обитания. Представители сред </w:t>
            </w:r>
            <w:r>
              <w:rPr>
                <w:rFonts w:ascii="Times New Roman" w:hAnsi="Times New Roman"/>
                <w:color w:val="000000"/>
                <w:sz w:val="24"/>
              </w:rPr>
              <w:t>обитания. Особенности сред обитания организмов</w:t>
            </w:r>
          </w:p>
        </w:tc>
      </w:tr>
      <w:tr w:rsidR="00032AF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32AFB" w:rsidRDefault="00032AFB"/>
        </w:tc>
        <w:tc>
          <w:tcPr>
            <w:tcW w:w="2912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6396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Приспособления организмов к среде обитания. Сезонные изменения в жизни организмов</w:t>
            </w:r>
          </w:p>
        </w:tc>
      </w:tr>
      <w:tr w:rsidR="00032AFB">
        <w:trPr>
          <w:trHeight w:val="144"/>
        </w:trPr>
        <w:tc>
          <w:tcPr>
            <w:tcW w:w="114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12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сообщества</w:t>
            </w:r>
          </w:p>
        </w:tc>
      </w:tr>
      <w:tr w:rsidR="00032AF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32AFB" w:rsidRDefault="00032AFB"/>
        </w:tc>
        <w:tc>
          <w:tcPr>
            <w:tcW w:w="2912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6396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Понятие о природном сообществе. Взаимосвязи организмов в природных сообществах.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Пищевые связи в сообществах. Пищевые звенья, цепи и сети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питания. Производители, потребители и разрушители органических веществ в природных сообществах. Примеры природных сообществ (лес, пруд, озеро и другие)</w:t>
            </w:r>
          </w:p>
        </w:tc>
      </w:tr>
      <w:tr w:rsidR="00032AF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32AFB" w:rsidRDefault="00032AFB"/>
        </w:tc>
        <w:tc>
          <w:tcPr>
            <w:tcW w:w="2912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6396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Искусственные сообщества, их </w:t>
            </w:r>
            <w:r>
              <w:rPr>
                <w:rFonts w:ascii="Times New Roman" w:hAnsi="Times New Roman"/>
                <w:color w:val="000000"/>
                <w:sz w:val="24"/>
              </w:rPr>
              <w:t>отличительные признаки от природных сообществ. Причины неустойчивости искусственных сообществ. Роль искусственных сообществ в жизни человека</w:t>
            </w:r>
          </w:p>
        </w:tc>
      </w:tr>
      <w:tr w:rsidR="00032AF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32AFB" w:rsidRDefault="00032AFB"/>
        </w:tc>
        <w:tc>
          <w:tcPr>
            <w:tcW w:w="2912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6396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зоны Земли, их обитатели. Флора и фауна природных зон. Ландшафты: природные и культурные</w:t>
            </w:r>
          </w:p>
        </w:tc>
      </w:tr>
      <w:tr w:rsidR="00032AFB">
        <w:trPr>
          <w:trHeight w:val="144"/>
        </w:trPr>
        <w:tc>
          <w:tcPr>
            <w:tcW w:w="114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12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Живая природа и человек</w:t>
            </w:r>
          </w:p>
        </w:tc>
      </w:tr>
      <w:tr w:rsidR="00032AF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32AFB" w:rsidRDefault="00032AFB"/>
        </w:tc>
        <w:tc>
          <w:tcPr>
            <w:tcW w:w="2912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6396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Изменения в природе в связи с развитием сельского хозяйства, производства и ростом численности населения. Влияние человека на живую природу в ходе истории. Глобальные экологические проблемы. Загрязнение воздушной и водной обол</w:t>
            </w:r>
            <w:r>
              <w:rPr>
                <w:rFonts w:ascii="Times New Roman" w:hAnsi="Times New Roman"/>
                <w:color w:val="000000"/>
                <w:sz w:val="24"/>
              </w:rPr>
              <w:t>очек Земли, потери почв, их предотвращение</w:t>
            </w:r>
          </w:p>
        </w:tc>
      </w:tr>
      <w:tr w:rsidR="00032AF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32AFB" w:rsidRDefault="00032AFB"/>
        </w:tc>
        <w:tc>
          <w:tcPr>
            <w:tcW w:w="2912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6396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Пути сохранения биологического разнообразия. Охраняемые территории (заповедники, заказники, национальные парки, памятники природы). Красная книга Российской Федерации. Осознание жизни как великой </w:t>
            </w:r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</w:p>
        </w:tc>
      </w:tr>
    </w:tbl>
    <w:p w:rsidR="00032AFB" w:rsidRDefault="00032AFB">
      <w:pPr>
        <w:spacing w:after="0" w:line="336" w:lineRule="auto"/>
        <w:ind w:left="120"/>
      </w:pPr>
    </w:p>
    <w:p w:rsidR="00032AFB" w:rsidRDefault="00D724DB">
      <w:pPr>
        <w:spacing w:before="199" w:after="120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032AFB" w:rsidRDefault="00032AFB">
      <w:pPr>
        <w:spacing w:after="0" w:line="336" w:lineRule="auto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00"/>
        <w:gridCol w:w="2782"/>
        <w:gridCol w:w="5581"/>
      </w:tblGrid>
      <w:tr w:rsidR="00032AFB">
        <w:trPr>
          <w:trHeight w:val="144"/>
        </w:trPr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раздела </w:t>
            </w:r>
          </w:p>
        </w:tc>
        <w:tc>
          <w:tcPr>
            <w:tcW w:w="3012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элемента </w:t>
            </w:r>
          </w:p>
        </w:tc>
        <w:tc>
          <w:tcPr>
            <w:tcW w:w="6340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элементы содержания </w:t>
            </w:r>
          </w:p>
        </w:tc>
      </w:tr>
      <w:tr w:rsidR="00032AFB">
        <w:trPr>
          <w:trHeight w:val="144"/>
        </w:trPr>
        <w:tc>
          <w:tcPr>
            <w:tcW w:w="120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Растительный организм</w:t>
            </w:r>
          </w:p>
        </w:tc>
      </w:tr>
      <w:tr w:rsidR="00032AF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32AFB" w:rsidRDefault="00032AFB"/>
        </w:tc>
        <w:tc>
          <w:tcPr>
            <w:tcW w:w="3012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6340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Ботаника – наука о растениях. Разделы ботаники. Связь ботаники с другими науками и техникой. Общие признаки растений</w:t>
            </w:r>
          </w:p>
        </w:tc>
      </w:tr>
      <w:tr w:rsidR="00032AF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32AFB" w:rsidRDefault="00032AFB"/>
        </w:tc>
        <w:tc>
          <w:tcPr>
            <w:tcW w:w="3012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6340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Разнообразие растений. Уровни организации растительного организма. Высшие и низшие растения. Споровые и семенные растения</w:t>
            </w:r>
          </w:p>
        </w:tc>
      </w:tr>
      <w:tr w:rsidR="00032AF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32AFB" w:rsidRDefault="00032AFB"/>
        </w:tc>
        <w:tc>
          <w:tcPr>
            <w:tcW w:w="3012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6340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Растительная клетка. Изучение растительной клетки под световым микроскопом: клеточная оболочка, ядро, цитоплазма (пластиды, мито</w:t>
            </w:r>
            <w:r>
              <w:rPr>
                <w:rFonts w:ascii="Times New Roman" w:hAnsi="Times New Roman"/>
                <w:color w:val="000000"/>
                <w:sz w:val="24"/>
              </w:rPr>
              <w:t>хондрии, вакуоли с клеточным соком). Растительные ткани. Функции растительных тканей</w:t>
            </w:r>
          </w:p>
        </w:tc>
      </w:tr>
      <w:tr w:rsidR="00032AF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32AFB" w:rsidRDefault="00032AFB"/>
        </w:tc>
        <w:tc>
          <w:tcPr>
            <w:tcW w:w="3012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6340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Органы и системы органов растений. Строение органов растительного организма, их роль и связь между собой</w:t>
            </w:r>
          </w:p>
        </w:tc>
      </w:tr>
      <w:tr w:rsidR="00032AFB">
        <w:trPr>
          <w:trHeight w:val="144"/>
        </w:trPr>
        <w:tc>
          <w:tcPr>
            <w:tcW w:w="120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Строение и жизнедеятельность растительного </w:t>
            </w:r>
            <w:r>
              <w:rPr>
                <w:rFonts w:ascii="Times New Roman" w:hAnsi="Times New Roman"/>
                <w:color w:val="000000"/>
                <w:sz w:val="24"/>
              </w:rPr>
              <w:t>организма</w:t>
            </w:r>
          </w:p>
        </w:tc>
      </w:tr>
      <w:tr w:rsidR="00032AF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32AFB" w:rsidRDefault="00032AFB"/>
        </w:tc>
        <w:tc>
          <w:tcPr>
            <w:tcW w:w="3012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6340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Питание растения.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Корень – орган почвенного (минерального) питания. Корни и корневые системы. Виды корней и типы корневых систем. Внешнее и внутреннее строение корня в связи с его функциями. Корневой чехлик. Зоны корня. Корневые </w:t>
            </w:r>
            <w:r>
              <w:rPr>
                <w:rFonts w:ascii="Times New Roman" w:hAnsi="Times New Roman"/>
                <w:color w:val="000000"/>
                <w:sz w:val="24"/>
              </w:rPr>
              <w:t>волоски. Рост корня. Поглощение корнями воды и минеральных веществ, необходимых растению (корневое давление, осмос). Видоизменение корней</w:t>
            </w:r>
          </w:p>
        </w:tc>
      </w:tr>
      <w:tr w:rsidR="00032AF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32AFB" w:rsidRDefault="00032AFB"/>
        </w:tc>
        <w:tc>
          <w:tcPr>
            <w:tcW w:w="3012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6340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Почва, её плодородие. Значение обработки почвы (окучивание), внесения удобрений, прореживания </w:t>
            </w:r>
            <w:r>
              <w:rPr>
                <w:rFonts w:ascii="Times New Roman" w:hAnsi="Times New Roman"/>
                <w:color w:val="000000"/>
                <w:sz w:val="24"/>
              </w:rPr>
              <w:t>проростков, полива для жизни культурных растений. Гидропоника</w:t>
            </w:r>
          </w:p>
        </w:tc>
      </w:tr>
      <w:tr w:rsidR="00032AF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32AFB" w:rsidRDefault="00032AFB"/>
        </w:tc>
        <w:tc>
          <w:tcPr>
            <w:tcW w:w="3012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6340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Побег и почки. Листорасположение и листовая мозаика. Строение и функции листа. Простые и сложные листья. Видоизменения листьев. Особенности внутреннего строения листа в связи с его функция</w:t>
            </w:r>
            <w:r>
              <w:rPr>
                <w:rFonts w:ascii="Times New Roman" w:hAnsi="Times New Roman"/>
                <w:color w:val="000000"/>
                <w:sz w:val="24"/>
              </w:rPr>
              <w:t>ми (кожица и устьица, основная ткань листа, проводящие пучки). Лист – орган воздушного питания. Фотосинтез. Значение фотосинтеза в природе и в жизни человека</w:t>
            </w:r>
          </w:p>
        </w:tc>
      </w:tr>
      <w:tr w:rsidR="00032AF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32AFB" w:rsidRDefault="00032AFB"/>
        </w:tc>
        <w:tc>
          <w:tcPr>
            <w:tcW w:w="3012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6340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Дыхание растения.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Дыхание корня. Рыхление почвы для улучшения дыхания корней.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Условия, препятствующие дыханию корней. Лист как орган дыхания (устьичный аппарат).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Поступление в лист атмосферного воздуха. Сильная запылённость воздуха как препятствие для дыхания листьев. Стебель как орган дыхания (наличие устьиц в кожице, чечевичек). О</w:t>
            </w:r>
            <w:r>
              <w:rPr>
                <w:rFonts w:ascii="Times New Roman" w:hAnsi="Times New Roman"/>
                <w:color w:val="000000"/>
                <w:sz w:val="24"/>
              </w:rPr>
              <w:t>собенности дыхания растений. Взаимосвязь дыхания растения с фотосинтезом</w:t>
            </w:r>
          </w:p>
        </w:tc>
      </w:tr>
      <w:tr w:rsidR="00032AF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32AFB" w:rsidRDefault="00032AFB"/>
        </w:tc>
        <w:tc>
          <w:tcPr>
            <w:tcW w:w="3012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6340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Транспорт веществ в растении. </w:t>
            </w:r>
            <w:r>
              <w:rPr>
                <w:rFonts w:ascii="Times New Roman" w:hAnsi="Times New Roman"/>
                <w:color w:val="000000"/>
                <w:sz w:val="24"/>
              </w:rPr>
              <w:t>Неорганические (вода, минеральные соли) и органические вещества (белки, жиры, углеводы, нуклеиновые кислоты, витамины и другие) растения. Связь кле</w:t>
            </w:r>
            <w:r>
              <w:rPr>
                <w:rFonts w:ascii="Times New Roman" w:hAnsi="Times New Roman"/>
                <w:color w:val="000000"/>
                <w:sz w:val="24"/>
              </w:rPr>
              <w:t>точного строения стебля с его функциями. Рост стебля в длину. Клеточное строение стебля травянистого растения: кожица, проводящие пучки, основная ткань (паренхима). Клеточное строение стебля древесного растения: кора (пробка, луб), камбий, древесина и серд</w:t>
            </w:r>
            <w:r>
              <w:rPr>
                <w:rFonts w:ascii="Times New Roman" w:hAnsi="Times New Roman"/>
                <w:color w:val="000000"/>
                <w:sz w:val="24"/>
              </w:rPr>
              <w:t>цевина. Рост стебля в толщину</w:t>
            </w:r>
          </w:p>
        </w:tc>
      </w:tr>
      <w:tr w:rsidR="00032AF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32AFB" w:rsidRDefault="00032AFB"/>
        </w:tc>
        <w:tc>
          <w:tcPr>
            <w:tcW w:w="3012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6340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Проводящие ткани корня. Транспорт воды и минеральных веществ в растении (сосуды древесины) – восходящий ток. Испарение воды через стебель и листья (транспирация). Регуляция испарения воды в растении. Влияние внешних усло</w:t>
            </w:r>
            <w:r>
              <w:rPr>
                <w:rFonts w:ascii="Times New Roman" w:hAnsi="Times New Roman"/>
                <w:color w:val="000000"/>
                <w:sz w:val="24"/>
              </w:rPr>
              <w:t>вий на испарение воды. Транспорт органических веществ в растении (ситовидные трубки луба) – нисходящий ток. Перераспределение и запасание веществ в растении. Видоизменённые побеги: корневище, клубень, луковица. Их строение; биологическое и хозяйственное зн</w:t>
            </w:r>
            <w:r>
              <w:rPr>
                <w:rFonts w:ascii="Times New Roman" w:hAnsi="Times New Roman"/>
                <w:color w:val="000000"/>
                <w:sz w:val="24"/>
              </w:rPr>
              <w:t>ачение</w:t>
            </w:r>
          </w:p>
        </w:tc>
      </w:tr>
      <w:tr w:rsidR="00032AF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32AFB" w:rsidRDefault="00032AFB"/>
        </w:tc>
        <w:tc>
          <w:tcPr>
            <w:tcW w:w="3012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6340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Рост растения.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Образовательные ткани. Конус нарастания побега, рост кончика корня. Верхушечный и вставочный рост. Рост корня и стебля в толщину, камбий. Образование годичных колец у древесных растений. Влияние фитогормонов на рост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растения. Ростовые движения растений. Развитие побега из почки.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Ветвление побегов. Управление ростом растения. Формирование кроны. Применение знаний о росте растения в сельском хозяйстве. Развитие боковых побегов</w:t>
            </w:r>
          </w:p>
        </w:tc>
      </w:tr>
      <w:tr w:rsidR="00032AF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32AFB" w:rsidRDefault="00032AFB"/>
        </w:tc>
        <w:tc>
          <w:tcPr>
            <w:tcW w:w="3012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6340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Размножение растения. </w:t>
            </w:r>
            <w:r>
              <w:rPr>
                <w:rFonts w:ascii="Times New Roman" w:hAnsi="Times New Roman"/>
                <w:color w:val="000000"/>
                <w:sz w:val="24"/>
              </w:rPr>
              <w:t>Вегетативное ра</w:t>
            </w:r>
            <w:r>
              <w:rPr>
                <w:rFonts w:ascii="Times New Roman" w:hAnsi="Times New Roman"/>
                <w:color w:val="000000"/>
                <w:sz w:val="24"/>
              </w:rPr>
              <w:t>змножение цветковых растений в природе. Вегетативное размножение культурных растений. Клоны. Сохранение признаков материнского растения. Хозяйственное значение вегетативного размножения. Семенное (генеративное) размножение растений. Цветки и соцветия. Опыл</w:t>
            </w:r>
            <w:r>
              <w:rPr>
                <w:rFonts w:ascii="Times New Roman" w:hAnsi="Times New Roman"/>
                <w:color w:val="000000"/>
                <w:sz w:val="24"/>
              </w:rPr>
              <w:t>ение. Перекрёстное опыление (ветром, животными, водой) и самоопыление. Двойное оплодотворение. Наследование признаков обоих растений. Образование плодов и семян. Типы плодов. Распространение плодов и семян в природе. Состав и строение семян. Условия прорас</w:t>
            </w:r>
            <w:r>
              <w:rPr>
                <w:rFonts w:ascii="Times New Roman" w:hAnsi="Times New Roman"/>
                <w:color w:val="000000"/>
                <w:sz w:val="24"/>
              </w:rPr>
              <w:t>тания семян. Подготовка семян к посеву. Развитие проростков</w:t>
            </w:r>
          </w:p>
        </w:tc>
      </w:tr>
      <w:tr w:rsidR="00032AF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32AFB" w:rsidRDefault="00032AFB"/>
        </w:tc>
        <w:tc>
          <w:tcPr>
            <w:tcW w:w="3012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6340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Развитие растения.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Развитие цветкового растения. Основные периоды развития. Цикл развития цветкового растения. Влияние факторов внешней среды на развитие цветковых растений. Жизненные формы </w:t>
            </w:r>
            <w:r>
              <w:rPr>
                <w:rFonts w:ascii="Times New Roman" w:hAnsi="Times New Roman"/>
                <w:color w:val="000000"/>
                <w:sz w:val="24"/>
              </w:rPr>
              <w:t>цветковых растений</w:t>
            </w:r>
          </w:p>
        </w:tc>
      </w:tr>
    </w:tbl>
    <w:p w:rsidR="00032AFB" w:rsidRDefault="00032AFB">
      <w:pPr>
        <w:spacing w:after="0" w:line="336" w:lineRule="auto"/>
        <w:ind w:left="120"/>
      </w:pPr>
    </w:p>
    <w:p w:rsidR="00032AFB" w:rsidRDefault="00D724DB">
      <w:pPr>
        <w:spacing w:before="199" w:after="120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032AFB" w:rsidRDefault="00032AFB">
      <w:pPr>
        <w:spacing w:after="0" w:line="336" w:lineRule="auto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6"/>
        <w:gridCol w:w="2700"/>
        <w:gridCol w:w="5687"/>
      </w:tblGrid>
      <w:tr w:rsidR="00032AFB">
        <w:trPr>
          <w:trHeight w:val="144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раздела </w:t>
            </w:r>
          </w:p>
        </w:tc>
        <w:tc>
          <w:tcPr>
            <w:tcW w:w="2910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элемента </w:t>
            </w:r>
          </w:p>
        </w:tc>
        <w:tc>
          <w:tcPr>
            <w:tcW w:w="6397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элементы содержания </w:t>
            </w:r>
          </w:p>
        </w:tc>
      </w:tr>
      <w:tr w:rsidR="00032AFB">
        <w:trPr>
          <w:trHeight w:val="144"/>
        </w:trPr>
        <w:tc>
          <w:tcPr>
            <w:tcW w:w="11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12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Систематические группы растений</w:t>
            </w:r>
          </w:p>
        </w:tc>
      </w:tr>
      <w:tr w:rsidR="00032AF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32AFB" w:rsidRDefault="00032AFB"/>
        </w:tc>
        <w:tc>
          <w:tcPr>
            <w:tcW w:w="2910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6397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Классификация растений.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Вид как основная систематическая категория. Система растительного мира.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Низшие, высшие споровые, высшие семенные растения. Основные таксоны (категории) систематики растений (царство, отдел,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класс, порядок, семейство, род, вид). История развития систематики, описание видов, открытие новых видов. Роль систематики в биологии</w:t>
            </w:r>
          </w:p>
        </w:tc>
      </w:tr>
      <w:tr w:rsidR="00032AF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32AFB" w:rsidRDefault="00032AFB"/>
        </w:tc>
        <w:tc>
          <w:tcPr>
            <w:tcW w:w="2910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6397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Низшие растения. Водоросли.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Общая характеристика водорослей. Одноклеточные и многоклеточные зелёные водоросли. Строение и жизнедеятельность зелёных водорослей. Размножение зелёных водорослей (бесполое и половое). Бурые и красные водоросли, их строение </w:t>
            </w:r>
            <w:r>
              <w:rPr>
                <w:rFonts w:ascii="Times New Roman" w:hAnsi="Times New Roman"/>
                <w:color w:val="000000"/>
                <w:sz w:val="24"/>
              </w:rPr>
              <w:t>и жизнедеятельность. Значение водорослей в природе и жизни человека</w:t>
            </w:r>
          </w:p>
        </w:tc>
      </w:tr>
      <w:tr w:rsidR="00032AF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32AFB" w:rsidRDefault="00032AFB"/>
        </w:tc>
        <w:tc>
          <w:tcPr>
            <w:tcW w:w="2910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6397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Высшие споровые растения. Моховидные (Мхи). </w:t>
            </w:r>
            <w:r>
              <w:rPr>
                <w:rFonts w:ascii="Times New Roman" w:hAnsi="Times New Roman"/>
                <w:color w:val="000000"/>
                <w:sz w:val="24"/>
              </w:rPr>
              <w:t>Общая характеристика мхов. Строение и жизнедеятельность зелёных и сфагновых мхов. Приспособленность мхов к жизни на сильно увлажнённых поч</w:t>
            </w:r>
            <w:r>
              <w:rPr>
                <w:rFonts w:ascii="Times New Roman" w:hAnsi="Times New Roman"/>
                <w:color w:val="000000"/>
                <w:sz w:val="24"/>
              </w:rPr>
              <w:t>вах. Размножение мхов, цикл развития на примере зелёного мха кукушкин лён. Роль мхов в заболачивании почв и торфообразовании. Использование торфа и продуктов его переработки в хозяйственной деятельности человека</w:t>
            </w:r>
          </w:p>
        </w:tc>
      </w:tr>
      <w:tr w:rsidR="00032AF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32AFB" w:rsidRDefault="00032AFB"/>
        </w:tc>
        <w:tc>
          <w:tcPr>
            <w:tcW w:w="2910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6397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Плауновидные (Плауны). Хвощевидные (Хвощи), Папоротниковидные (Папоротники).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Общая характеристика. Усложнение строения папоротникообразных растений по сравнению со мхами. Особенности строения и жизнедеятельности плаунов, хвощей и папоротников. Размножение </w:t>
            </w:r>
            <w:r>
              <w:rPr>
                <w:rFonts w:ascii="Times New Roman" w:hAnsi="Times New Roman"/>
                <w:color w:val="000000"/>
                <w:sz w:val="24"/>
              </w:rPr>
              <w:t>папоротникообразных. Цикл развития папоротника. Роль древних папоротникообразных в образовании каменного угля. Значение папоротникообразных в природе и жизни человека</w:t>
            </w:r>
          </w:p>
        </w:tc>
      </w:tr>
      <w:tr w:rsidR="00032AF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32AFB" w:rsidRDefault="00032AFB"/>
        </w:tc>
        <w:tc>
          <w:tcPr>
            <w:tcW w:w="2910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6397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Высшие семенные растения. Голосеменные.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Общая характеристика. Хвойные растения, их </w:t>
            </w:r>
            <w:r>
              <w:rPr>
                <w:rFonts w:ascii="Times New Roman" w:hAnsi="Times New Roman"/>
                <w:color w:val="000000"/>
                <w:sz w:val="24"/>
              </w:rPr>
              <w:t>разнообразие. Строение и жизнедеятельность хвойных. Размножение хвойных, цикл развития на примере сосны. Значение хвойных растений в природе и жизни человека</w:t>
            </w:r>
          </w:p>
        </w:tc>
      </w:tr>
      <w:tr w:rsidR="00032AF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32AFB" w:rsidRDefault="00032AFB"/>
        </w:tc>
        <w:tc>
          <w:tcPr>
            <w:tcW w:w="2910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6397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Покрытосеменные (цветковые) растения. </w:t>
            </w:r>
            <w:r>
              <w:rPr>
                <w:rFonts w:ascii="Times New Roman" w:hAnsi="Times New Roman"/>
                <w:color w:val="000000"/>
                <w:sz w:val="24"/>
              </w:rPr>
              <w:t>Общая характеристика. Особенности строения и жизнедеят</w:t>
            </w:r>
            <w:r>
              <w:rPr>
                <w:rFonts w:ascii="Times New Roman" w:hAnsi="Times New Roman"/>
                <w:color w:val="000000"/>
                <w:sz w:val="24"/>
              </w:rPr>
              <w:t>ельности покрытосеменных как наиболее высокоорганизованной группы растений, их господство на Земле. Классификация покрытосеменных растений: класс Двудольные и класс Однодольные. Признаки классов. Цикл развития покрытосеменного растения</w:t>
            </w:r>
          </w:p>
        </w:tc>
      </w:tr>
      <w:tr w:rsidR="00032AF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32AFB" w:rsidRDefault="00032AFB"/>
        </w:tc>
        <w:tc>
          <w:tcPr>
            <w:tcW w:w="2910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6397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Семейства покрытосеменных (цветковых) растений. </w:t>
            </w:r>
            <w:r>
              <w:rPr>
                <w:rFonts w:ascii="Times New Roman" w:hAnsi="Times New Roman"/>
                <w:color w:val="000000"/>
                <w:sz w:val="24"/>
              </w:rPr>
              <w:t>Характерные признаки семейств класса Двудольные (Крестоцветные, или Капустные, Розоцветные, или Розовые, Мотыльковые, или Бобовые, Паслёновые, Сложноцветные, или Астровые) и класса Однодольные (Лилейные, Злак</w:t>
            </w:r>
            <w:r>
              <w:rPr>
                <w:rFonts w:ascii="Times New Roman" w:hAnsi="Times New Roman"/>
                <w:color w:val="000000"/>
                <w:sz w:val="24"/>
              </w:rPr>
              <w:t>и, или Мятликовые). Многообразие растений. Дикорастущие представители семейств. Культурные представители семейств, их использование человеком</w:t>
            </w:r>
          </w:p>
        </w:tc>
      </w:tr>
      <w:tr w:rsidR="00032AFB">
        <w:trPr>
          <w:trHeight w:val="144"/>
        </w:trPr>
        <w:tc>
          <w:tcPr>
            <w:tcW w:w="11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12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растительного мира на Земле</w:t>
            </w:r>
          </w:p>
        </w:tc>
      </w:tr>
      <w:tr w:rsidR="00032AF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32AFB" w:rsidRDefault="00032AFB"/>
        </w:tc>
        <w:tc>
          <w:tcPr>
            <w:tcW w:w="2910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6397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Эволюционное развитие растительного мира на Земле. </w:t>
            </w:r>
            <w:r>
              <w:rPr>
                <w:rFonts w:ascii="Times New Roman" w:hAnsi="Times New Roman"/>
                <w:color w:val="000000"/>
                <w:sz w:val="24"/>
              </w:rPr>
              <w:t>Сохранение в земной коре растительных остатков, их изучение. «Живые ископаемые» растительного царства. Жизнь растений в воде. Первые наземные растения. Освоение растениями суши. Этапы развития наземных растений основных систематических групп. Вымершие раст</w:t>
            </w:r>
            <w:r>
              <w:rPr>
                <w:rFonts w:ascii="Times New Roman" w:hAnsi="Times New Roman"/>
                <w:color w:val="000000"/>
                <w:sz w:val="24"/>
              </w:rPr>
              <w:t>ения</w:t>
            </w:r>
          </w:p>
        </w:tc>
      </w:tr>
      <w:tr w:rsidR="00032AFB">
        <w:trPr>
          <w:trHeight w:val="144"/>
        </w:trPr>
        <w:tc>
          <w:tcPr>
            <w:tcW w:w="11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12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Растения в природных сообществах</w:t>
            </w:r>
          </w:p>
        </w:tc>
      </w:tr>
      <w:tr w:rsidR="00032AF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32AFB" w:rsidRDefault="00032AFB"/>
        </w:tc>
        <w:tc>
          <w:tcPr>
            <w:tcW w:w="2910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6397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Растения и среда обитания. Экологические факторы. Растения и условия неживой природы: свет, температура, влага, атмосферный воздух. Растения и условия живой природы: прямое и косвенное воздействие </w:t>
            </w:r>
            <w:r>
              <w:rPr>
                <w:rFonts w:ascii="Times New Roman" w:hAnsi="Times New Roman"/>
                <w:color w:val="000000"/>
                <w:sz w:val="24"/>
              </w:rPr>
              <w:t>организмов на растения. Приспособленность растений к среде обитания. Взаимосвязи растений между собой и с другими организмами</w:t>
            </w:r>
          </w:p>
        </w:tc>
      </w:tr>
      <w:tr w:rsidR="00032AF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32AFB" w:rsidRDefault="00032AFB"/>
        </w:tc>
        <w:tc>
          <w:tcPr>
            <w:tcW w:w="2910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6397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Растительные сообщества. Видовой состав растительных сообществ, преобладающие в них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растения. Распределение видов в растител</w:t>
            </w:r>
            <w:r>
              <w:rPr>
                <w:rFonts w:ascii="Times New Roman" w:hAnsi="Times New Roman"/>
                <w:color w:val="000000"/>
                <w:sz w:val="24"/>
              </w:rPr>
              <w:t>ьных сообществах. Сезонные изменения в жизни растительного сообщества. Смена растительных сообществ. Растительность (растительный покров) природных зон Земли. Флора</w:t>
            </w:r>
          </w:p>
        </w:tc>
      </w:tr>
      <w:tr w:rsidR="00032AFB">
        <w:trPr>
          <w:trHeight w:val="144"/>
        </w:trPr>
        <w:tc>
          <w:tcPr>
            <w:tcW w:w="11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12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Растения и человек</w:t>
            </w:r>
          </w:p>
        </w:tc>
      </w:tr>
      <w:tr w:rsidR="00032AF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32AFB" w:rsidRDefault="00032AFB"/>
        </w:tc>
        <w:tc>
          <w:tcPr>
            <w:tcW w:w="2910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6397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Культурные растения и их происхождение. Центры </w:t>
            </w:r>
            <w:r>
              <w:rPr>
                <w:rFonts w:ascii="Times New Roman" w:hAnsi="Times New Roman"/>
                <w:color w:val="000000"/>
                <w:sz w:val="24"/>
              </w:rPr>
              <w:t>многообразия и происхождения культурных растений. Земледелие. Культурные растения сельскохозяйственных угодий: овощные, плодово-ягодные, полевые. Растения города, особенности городской флоры. Парки, лесопарки, скверы, ботанические сады. Декоративное цветов</w:t>
            </w:r>
            <w:r>
              <w:rPr>
                <w:rFonts w:ascii="Times New Roman" w:hAnsi="Times New Roman"/>
                <w:color w:val="000000"/>
                <w:sz w:val="24"/>
              </w:rPr>
              <w:t>одство. Комнатные растения, комнатное цветоводство</w:t>
            </w:r>
          </w:p>
        </w:tc>
      </w:tr>
      <w:tr w:rsidR="00032AF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32AFB" w:rsidRDefault="00032AFB"/>
        </w:tc>
        <w:tc>
          <w:tcPr>
            <w:tcW w:w="2910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6397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Последствия деятельности человека в экосистемах. Охрана растительного мира. Восстановление численности редких видов растений: ООПТ. Красная книга России. Меры сохранения растительного мира</w:t>
            </w:r>
          </w:p>
        </w:tc>
      </w:tr>
      <w:tr w:rsidR="00032AFB">
        <w:trPr>
          <w:trHeight w:val="144"/>
        </w:trPr>
        <w:tc>
          <w:tcPr>
            <w:tcW w:w="11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12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Грибы. Лишайники. Бактерии</w:t>
            </w:r>
          </w:p>
        </w:tc>
      </w:tr>
      <w:tr w:rsidR="00032AF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32AFB" w:rsidRDefault="00032AFB"/>
        </w:tc>
        <w:tc>
          <w:tcPr>
            <w:tcW w:w="2910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6397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Грибы. Общая характеристика. Шляпочные грибы, их строение, питание, рост, размножение. Съедобные и ядовитые грибы. Меры профилактики заболеваний, связанных с грибами. Значение шляпочных грибов в природных </w:t>
            </w:r>
            <w:r>
              <w:rPr>
                <w:rFonts w:ascii="Times New Roman" w:hAnsi="Times New Roman"/>
                <w:color w:val="000000"/>
                <w:sz w:val="24"/>
              </w:rPr>
              <w:t>сообществах и жизни человека. Промышленное выращивание шляпочных грибов (шампиньоны)</w:t>
            </w:r>
          </w:p>
        </w:tc>
      </w:tr>
      <w:tr w:rsidR="00032AF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32AFB" w:rsidRDefault="00032AFB"/>
        </w:tc>
        <w:tc>
          <w:tcPr>
            <w:tcW w:w="2910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6397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Плесневые грибы. Дрожжевые грибы. Значение плесневых и дрожжевых грибов в природе и жизни человека (пищевая и фармацевтическая промышленность и другие)</w:t>
            </w:r>
          </w:p>
        </w:tc>
      </w:tr>
      <w:tr w:rsidR="00032AF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32AFB" w:rsidRDefault="00032AFB"/>
        </w:tc>
        <w:tc>
          <w:tcPr>
            <w:tcW w:w="2910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6397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Паразитические грибы. Разнообразие и значение паразитических грибов (головня, спорынья, фитофтора, трутовик и другие). Борьба с заболеваниями, вызываемыми паразитическими грибами</w:t>
            </w:r>
          </w:p>
        </w:tc>
      </w:tr>
      <w:tr w:rsidR="00032AF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32AFB" w:rsidRDefault="00032AFB"/>
        </w:tc>
        <w:tc>
          <w:tcPr>
            <w:tcW w:w="2910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6397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Лишайники – комплексные организмы. Строение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лишайников. </w:t>
            </w:r>
            <w:r>
              <w:rPr>
                <w:rFonts w:ascii="Times New Roman" w:hAnsi="Times New Roman"/>
                <w:color w:val="000000"/>
                <w:sz w:val="24"/>
              </w:rPr>
              <w:t>Питание, рост и размножение лишайников. Значение лишайников в природе и жизни человека</w:t>
            </w:r>
          </w:p>
        </w:tc>
      </w:tr>
      <w:tr w:rsidR="00032AF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32AFB" w:rsidRDefault="00032AFB"/>
        </w:tc>
        <w:tc>
          <w:tcPr>
            <w:tcW w:w="2910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6397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Бактерии – доядерные организмы. Общая характеристика бактерий. Бактериальная клетка. Размножение бактерий. Распространение бактерий. Разнообразие бактерий. Значени</w:t>
            </w:r>
            <w:r>
              <w:rPr>
                <w:rFonts w:ascii="Times New Roman" w:hAnsi="Times New Roman"/>
                <w:color w:val="000000"/>
                <w:sz w:val="24"/>
              </w:rPr>
              <w:t>е бактерий в природных сообществах. Болезнетворные бактерии и меры профилактики заболеваний, вызываемых бактериями. Бактерии на службе у человека (в сельском хозяйстве, промышленности)</w:t>
            </w:r>
          </w:p>
        </w:tc>
      </w:tr>
    </w:tbl>
    <w:p w:rsidR="00032AFB" w:rsidRDefault="00032AFB">
      <w:pPr>
        <w:spacing w:after="0" w:line="336" w:lineRule="auto"/>
        <w:ind w:left="120"/>
      </w:pPr>
    </w:p>
    <w:p w:rsidR="00032AFB" w:rsidRDefault="00D724DB">
      <w:pPr>
        <w:spacing w:before="199" w:after="120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032AFB" w:rsidRDefault="00032AFB">
      <w:pPr>
        <w:spacing w:after="0" w:line="336" w:lineRule="auto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74"/>
        <w:gridCol w:w="3196"/>
        <w:gridCol w:w="4993"/>
      </w:tblGrid>
      <w:tr w:rsidR="00032AFB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раздела 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элемента 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Проверяемые элементы содержания </w:t>
            </w:r>
          </w:p>
        </w:tc>
      </w:tr>
      <w:tr w:rsidR="00032AFB">
        <w:trPr>
          <w:trHeight w:val="144"/>
        </w:trPr>
        <w:tc>
          <w:tcPr>
            <w:tcW w:w="144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60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Животный организм</w:t>
            </w:r>
          </w:p>
        </w:tc>
      </w:tr>
      <w:tr w:rsidR="00032AF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32AFB" w:rsidRDefault="00032AFB"/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Зоология – наука о животных. Разделы зоологии. Связь зоологии с другими науками и техникой. Общие признаки животных. Отличия животных от растений. Многообразие животного мира. </w:t>
            </w:r>
            <w:r>
              <w:rPr>
                <w:rFonts w:ascii="Times New Roman" w:hAnsi="Times New Roman"/>
                <w:color w:val="000000"/>
                <w:sz w:val="24"/>
              </w:rPr>
              <w:t>Одноклеточные и многоклеточные животные. Форма тела животного, симметрия, размеры тела и другие</w:t>
            </w:r>
          </w:p>
        </w:tc>
      </w:tr>
      <w:tr w:rsidR="00032AF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32AFB" w:rsidRDefault="00032AFB"/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Животная клетка. Открытие животной клетки (А. Левенгук). Строение животной клетки: клеточная мембрана, органоиды передвижения, ядро с ядрышком,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цитоплазма (митохондрии, пищеварительные и сократительные вакуоли, лизосомы, клеточный центр). Процессы, происходящие в клетке. Деление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клетки. Ткани животных, их разнообразие. Органы и системы органов животных. Организм – единое целое</w:t>
            </w:r>
          </w:p>
        </w:tc>
      </w:tr>
      <w:tr w:rsidR="00032AFB">
        <w:trPr>
          <w:trHeight w:val="144"/>
        </w:trPr>
        <w:tc>
          <w:tcPr>
            <w:tcW w:w="144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60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Строение и жизнед</w:t>
            </w:r>
            <w:r>
              <w:rPr>
                <w:rFonts w:ascii="Times New Roman" w:hAnsi="Times New Roman"/>
                <w:color w:val="000000"/>
                <w:sz w:val="24"/>
              </w:rPr>
              <w:t>еятельность организма животного</w:t>
            </w:r>
          </w:p>
        </w:tc>
      </w:tr>
      <w:tr w:rsidR="00032AF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32AFB" w:rsidRDefault="00032AFB"/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Опора и движение животных.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Особенности гидростатического, наружного и внутреннего скелета у животных. Передвижение у одноклеточных (амёбовидное, жгутиковое). Мышечные движения у многоклеточных: полёт </w:t>
            </w:r>
            <w:r>
              <w:rPr>
                <w:rFonts w:ascii="Times New Roman" w:hAnsi="Times New Roman"/>
                <w:color w:val="000000"/>
                <w:sz w:val="24"/>
              </w:rPr>
              <w:t>насекомых, птиц; плавание рыб; движение по суше позвоночных животных (ползание, бег, ходьба и другие). Рычажные конечности</w:t>
            </w:r>
          </w:p>
        </w:tc>
      </w:tr>
      <w:tr w:rsidR="00032AF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32AFB" w:rsidRDefault="00032AFB"/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Питание и пищеварение у животных.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Значение питания. Питание и пищеварение у простейших. Внутриполостное и </w:t>
            </w:r>
            <w:r>
              <w:rPr>
                <w:rFonts w:ascii="Times New Roman" w:hAnsi="Times New Roman"/>
                <w:color w:val="000000"/>
                <w:sz w:val="24"/>
              </w:rPr>
              <w:t>внутриклеточное пищеварение, замкнутая и сквозная пищеварительная система у беспозвоночных. Пищеварительный тракт у позвоночных, пищеварительные железы. Ферменты. Особенности пищеварительной системы у представителей отрядов млекопитающих</w:t>
            </w:r>
          </w:p>
        </w:tc>
      </w:tr>
      <w:tr w:rsidR="00032AF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32AFB" w:rsidRDefault="00032AFB"/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Дыхание живо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тных. </w:t>
            </w:r>
            <w:r>
              <w:rPr>
                <w:rFonts w:ascii="Times New Roman" w:hAnsi="Times New Roman"/>
                <w:color w:val="000000"/>
                <w:sz w:val="24"/>
              </w:rPr>
              <w:t>Значение дыхания. Газообмен через всю поверхность клетки. Жаберное дыхание. Наружные и внутренние жабры. Кожное, трахейное, лёгочное дыхание у обитателей суши. Особенности кожного дыхания. Роль воздушных мешков у птиц</w:t>
            </w:r>
          </w:p>
        </w:tc>
      </w:tr>
      <w:tr w:rsidR="00032AF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32AFB" w:rsidRDefault="00032AFB"/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Транспорт веществ у животных.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Роль транспорта веществ в организме животных.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Замкнутая и незамкнутая кровеносные системы у беспозвоночных. Сердце, кровеносные сосуды. Спинной и брюшной сосуды, капилляры, «ложные сердца» у дождевого червя. Особенности строен</w:t>
            </w:r>
            <w:r>
              <w:rPr>
                <w:rFonts w:ascii="Times New Roman" w:hAnsi="Times New Roman"/>
                <w:color w:val="000000"/>
                <w:sz w:val="24"/>
              </w:rPr>
              <w:t>ия незамкнутой кровеносной системы у моллюсков и насекомых. Круги кровообращения и особенности строения сердец у позвоночных, усложнение системы кровообращения</w:t>
            </w:r>
          </w:p>
        </w:tc>
      </w:tr>
      <w:tr w:rsidR="00032AF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32AFB" w:rsidRDefault="00032AFB"/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Выделение у животных. </w:t>
            </w:r>
            <w:r>
              <w:rPr>
                <w:rFonts w:ascii="Times New Roman" w:hAnsi="Times New Roman"/>
                <w:color w:val="000000"/>
                <w:sz w:val="24"/>
              </w:rPr>
              <w:t>Значение выделения конечных продуктов обмена веществ. Сократительные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вакуоли у простейших. Звёздчатые клетки и канальцы у плоских червей, выделительные трубочки и воронки у кольчатых червей. Мальпигиевы сосуды у насекомых. Почки (туловищные и тазовые), мочеточники, мочевой пузырь у позвоночных животных. Особенности выделен</w:t>
            </w:r>
            <w:r>
              <w:rPr>
                <w:rFonts w:ascii="Times New Roman" w:hAnsi="Times New Roman"/>
                <w:color w:val="000000"/>
                <w:sz w:val="24"/>
              </w:rPr>
              <w:t>ия у птиц, связанные с полётом</w:t>
            </w:r>
          </w:p>
        </w:tc>
      </w:tr>
      <w:tr w:rsidR="00032AF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32AFB" w:rsidRDefault="00032AFB"/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Покровы тела у животных. </w:t>
            </w:r>
            <w:r>
              <w:rPr>
                <w:rFonts w:ascii="Times New Roman" w:hAnsi="Times New Roman"/>
                <w:color w:val="000000"/>
                <w:sz w:val="24"/>
              </w:rPr>
              <w:t>Покровы у беспозвоночных. Усложнение строения кожи у позвоночных. Кожа как орган выделения. Роль кожи в теплоотдаче. Производные кожи. Средства пассивной и активной защиты у животных</w:t>
            </w:r>
          </w:p>
        </w:tc>
      </w:tr>
      <w:tr w:rsidR="00032AF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32AFB" w:rsidRDefault="00032AFB"/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Координация и регуляция жизнедеятельности у животных.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Раздражимость у одноклеточных животных. Таксисы (фототаксис, трофотаксис, хемотаксис и другие). Нервная регуляция. Нервная система, её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значение. Нервная система у беспозвоночных: сетчатая (диффузная), с</w:t>
            </w:r>
            <w:r>
              <w:rPr>
                <w:rFonts w:ascii="Times New Roman" w:hAnsi="Times New Roman"/>
                <w:color w:val="000000"/>
                <w:sz w:val="24"/>
              </w:rPr>
              <w:t>тволовая, узловая. Нервная система у позвоночных (трубчатая): головной и спинной мозг, нервы. Усложнение головного мозга от рыб до млекопитающих. Появление больших полушарий, коры, борозд и извилин. Гуморальная регуляция. Роль гормонов в жизни животных. По</w:t>
            </w:r>
            <w:r>
              <w:rPr>
                <w:rFonts w:ascii="Times New Roman" w:hAnsi="Times New Roman"/>
                <w:color w:val="000000"/>
                <w:sz w:val="24"/>
              </w:rPr>
              <w:t>ловые гормоны. Половой диморфизм. Органы чувств, их значение. Рецепторы. Простые и сложные (фасеточные) глаза у насекомых. Орган зрения и слуха у позвоночных, их усложнение. Органы обоняния, вкуса и осязания у беспозвоночных и позвоночных животных. Орган б</w:t>
            </w:r>
            <w:r>
              <w:rPr>
                <w:rFonts w:ascii="Times New Roman" w:hAnsi="Times New Roman"/>
                <w:color w:val="000000"/>
                <w:sz w:val="24"/>
              </w:rPr>
              <w:t>оковой линии у рыб</w:t>
            </w:r>
          </w:p>
        </w:tc>
      </w:tr>
      <w:tr w:rsidR="00032AF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32AFB" w:rsidRDefault="00032AFB"/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Поведение животных. </w:t>
            </w:r>
            <w:r>
              <w:rPr>
                <w:rFonts w:ascii="Times New Roman" w:hAnsi="Times New Roman"/>
                <w:color w:val="000000"/>
                <w:sz w:val="24"/>
              </w:rPr>
              <w:t>Врождённое и приобретённое поведение (инстинкт и научение). Научение: условные рефлексы, импринтинг (запечатление), инсайт (постижение). Поведение: пищевое, оборонительное, территориальное, брачное, исследовател</w:t>
            </w:r>
            <w:r>
              <w:rPr>
                <w:rFonts w:ascii="Times New Roman" w:hAnsi="Times New Roman"/>
                <w:color w:val="000000"/>
                <w:sz w:val="24"/>
              </w:rPr>
              <w:t>ьское. Стимулы поведения</w:t>
            </w:r>
          </w:p>
        </w:tc>
      </w:tr>
      <w:tr w:rsidR="00032AF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32AFB" w:rsidRDefault="00032AFB"/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Размножение и развитие животных. </w:t>
            </w:r>
            <w:r>
              <w:rPr>
                <w:rFonts w:ascii="Times New Roman" w:hAnsi="Times New Roman"/>
                <w:color w:val="000000"/>
                <w:sz w:val="24"/>
              </w:rPr>
              <w:t>Бесполое размножение: деление клетки одноклеточного организма на две, почкование, фрагментация. Половое размножение. Преимущество полового размножения. Половые железы. Яичники и семенники. Пол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овые клетки (гаметы). Оплодотворение. Зигота. Партеногенез. Зародышевое развитие. Строение яйца птицы. Внутриутробное развитие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млекопитающих. Зародышевые оболочки. Плацента (детское место). Пупочный канатик (пуповина). Постэмбриональное развитие: прямое, н</w:t>
            </w:r>
            <w:r>
              <w:rPr>
                <w:rFonts w:ascii="Times New Roman" w:hAnsi="Times New Roman"/>
                <w:color w:val="000000"/>
                <w:sz w:val="24"/>
              </w:rPr>
              <w:t>епрямое. Метаморфоз (развитие с превращением): полный и неполный</w:t>
            </w:r>
          </w:p>
        </w:tc>
      </w:tr>
      <w:tr w:rsidR="00032AFB">
        <w:trPr>
          <w:trHeight w:val="144"/>
        </w:trPr>
        <w:tc>
          <w:tcPr>
            <w:tcW w:w="144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60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Систематические группы животных</w:t>
            </w:r>
          </w:p>
        </w:tc>
      </w:tr>
      <w:tr w:rsidR="00032AF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32AFB" w:rsidRDefault="00032AFB"/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Основные категории систематики животных.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Вид как основная систематическая категория животных. Классификация животных. Система животного мира. </w:t>
            </w:r>
            <w:r>
              <w:rPr>
                <w:rFonts w:ascii="Times New Roman" w:hAnsi="Times New Roman"/>
                <w:color w:val="000000"/>
                <w:sz w:val="24"/>
              </w:rPr>
              <w:t>Систематические категории животных (царство, тип, класс, отряд, семейство, род, вид), их соподчинение. Бинарная номенклатура. Отражение современных знаний о происхождении и родстве животных в классификации животных</w:t>
            </w:r>
          </w:p>
        </w:tc>
      </w:tr>
      <w:tr w:rsidR="00032AF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32AFB" w:rsidRDefault="00032AFB"/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Одноклеточные животные – простейшие.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Строение и жизнедеятельность простейших. Местообитание и образ жизни. Образование цисты при неблагоприятных условиях среды. Многообразие простейших. Значение простейших в природе и жизни человека (образование осадочных </w:t>
            </w:r>
            <w:r>
              <w:rPr>
                <w:rFonts w:ascii="Times New Roman" w:hAnsi="Times New Roman"/>
                <w:color w:val="000000"/>
                <w:sz w:val="24"/>
              </w:rPr>
              <w:t>пород, возбудители заболеваний, симбиотические виды). Пути заражения человека и меры профилактики, вызываемые одноклеточными животными (малярийный плазмодий)</w:t>
            </w:r>
          </w:p>
        </w:tc>
      </w:tr>
      <w:tr w:rsidR="00032AF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32AFB" w:rsidRDefault="00032AFB"/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Многоклеточные животные. Кишечнополостные.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Общая характеристика.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Местообитание.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Особенности строения и жизнедеятельности. Эктодерма и энтодерма. Внутриполостное и клеточное переваривание пищи. Регенерация. Рефлекс. Бесполое размножение (почкование). Половое размножение. Гермафродитизм. Раздельнополые кишечнополостные. М</w:t>
            </w:r>
            <w:r>
              <w:rPr>
                <w:rFonts w:ascii="Times New Roman" w:hAnsi="Times New Roman"/>
                <w:color w:val="000000"/>
                <w:sz w:val="24"/>
              </w:rPr>
              <w:t>ногообразие кишечнополостных. Значение кишечнополостных в природе и жизни человека. Коралловые полипы и их роль в рифообразовании</w:t>
            </w:r>
          </w:p>
        </w:tc>
      </w:tr>
      <w:tr w:rsidR="00032AF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32AFB" w:rsidRDefault="00032AFB"/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Плоские, круглые, кольчатые черви.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Общая характеристика. Особенности строения и жизнедеятельности плоских, </w:t>
            </w:r>
            <w:r>
              <w:rPr>
                <w:rFonts w:ascii="Times New Roman" w:hAnsi="Times New Roman"/>
                <w:color w:val="000000"/>
                <w:sz w:val="24"/>
              </w:rPr>
              <w:t>круглых и кольчатых червей. Многообразие червей. Паразитические плоские и круглые черви. Циклы развития печёночного сосальщика, бычьего цепня, человеческой аскариды. Черви, их приспособления к паразитизму, вред, наносимый человеку, сельскохозяйственным рас</w:t>
            </w:r>
            <w:r>
              <w:rPr>
                <w:rFonts w:ascii="Times New Roman" w:hAnsi="Times New Roman"/>
                <w:color w:val="000000"/>
                <w:sz w:val="24"/>
              </w:rPr>
              <w:t>тениям и животным. Меры по предупреждению заражения паразитическими червями. Роль червей как почвообразователей</w:t>
            </w:r>
          </w:p>
        </w:tc>
      </w:tr>
      <w:tr w:rsidR="00032AF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32AFB" w:rsidRDefault="00032AFB"/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Членистоногие. </w:t>
            </w:r>
            <w:r>
              <w:rPr>
                <w:rFonts w:ascii="Times New Roman" w:hAnsi="Times New Roman"/>
                <w:color w:val="000000"/>
                <w:sz w:val="24"/>
              </w:rPr>
              <w:t>Общая характеристика. Среды жизни. Внешнее и внутреннее строение членистоногих. Многообразие членистоногих. Представители к</w:t>
            </w:r>
            <w:r>
              <w:rPr>
                <w:rFonts w:ascii="Times New Roman" w:hAnsi="Times New Roman"/>
                <w:color w:val="000000"/>
                <w:sz w:val="24"/>
              </w:rPr>
              <w:t>лассов</w:t>
            </w:r>
          </w:p>
        </w:tc>
      </w:tr>
      <w:tr w:rsidR="00032AF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32AFB" w:rsidRDefault="00032AFB"/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Ракообразные.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Особенности строения и жизнедеятельности. Значение ракообразных в природе и жизни человека.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Паукообразные.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Особенности строения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жизнедеятельности в связи с жизнью на суше. Клещи – вредители культурных растений и меры борьбы с н</w:t>
            </w:r>
            <w:r>
              <w:rPr>
                <w:rFonts w:ascii="Times New Roman" w:hAnsi="Times New Roman"/>
                <w:color w:val="000000"/>
                <w:sz w:val="24"/>
              </w:rPr>
              <w:t>ими. Паразитические клещи – возбудители и переносчики опасных болезней. Меры защиты от клещей. Роль клещей в почвообразовании</w:t>
            </w:r>
          </w:p>
        </w:tc>
      </w:tr>
      <w:tr w:rsidR="00032AF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32AFB" w:rsidRDefault="00032AFB"/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Насекомые.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Особенности строения и жизнедеятельности. Размножение насекомых и типы развития. Отряды насекомых: </w:t>
            </w:r>
            <w:r>
              <w:rPr>
                <w:rFonts w:ascii="Times New Roman" w:hAnsi="Times New Roman"/>
                <w:color w:val="000000"/>
                <w:sz w:val="24"/>
              </w:rPr>
              <w:t>Прямокрылые, Равнокрылые, Полужесткокрылые, Чешуекрылые, Жесткокрылые, Перепончатокрылые, Двукрылые и другие Насекомые – переносчики возбудителей и паразиты человека и домашних животных. Насекомые-вредители сада, огорода, поля, леса. Насекомые, снижающие ч</w:t>
            </w:r>
            <w:r>
              <w:rPr>
                <w:rFonts w:ascii="Times New Roman" w:hAnsi="Times New Roman"/>
                <w:color w:val="000000"/>
                <w:sz w:val="24"/>
              </w:rPr>
              <w:t>исленность вредителей растений. Поведение насекомых, инстинкты. Меры по сокращению численности насекомых-вредителей. Значение насекомых в природе и жизни человека</w:t>
            </w:r>
          </w:p>
        </w:tc>
      </w:tr>
      <w:tr w:rsidR="00032AF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32AFB" w:rsidRDefault="00032AFB"/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Моллюски. </w:t>
            </w:r>
            <w:r>
              <w:rPr>
                <w:rFonts w:ascii="Times New Roman" w:hAnsi="Times New Roman"/>
                <w:color w:val="000000"/>
                <w:sz w:val="24"/>
              </w:rPr>
              <w:t>Общая характеристика. Местообитание моллюсков. Строение и процессы жизнедеяте</w:t>
            </w:r>
            <w:r>
              <w:rPr>
                <w:rFonts w:ascii="Times New Roman" w:hAnsi="Times New Roman"/>
                <w:color w:val="000000"/>
                <w:sz w:val="24"/>
              </w:rPr>
              <w:t>льности, характерные для брюхоногих, двустворчатых, головоногих моллюсков. Черты приспособленности моллюсков к среде обитания. Размножение моллюсков. Многообразие моллюсков. Значение моллюсков в природе и жизни человека</w:t>
            </w:r>
          </w:p>
        </w:tc>
      </w:tr>
      <w:tr w:rsidR="00032AF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32AFB" w:rsidRDefault="00032AFB"/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Хордовые. </w:t>
            </w:r>
            <w:r>
              <w:rPr>
                <w:rFonts w:ascii="Times New Roman" w:hAnsi="Times New Roman"/>
                <w:color w:val="000000"/>
                <w:sz w:val="24"/>
              </w:rPr>
              <w:t>Общая характеристика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Зародышевое развитие хордовых. Систематические группы хордовых. Подтип Бесчерепные (ланцетник). Подтип Черепные или Позвоночные</w:t>
            </w:r>
          </w:p>
        </w:tc>
      </w:tr>
      <w:tr w:rsidR="00032AF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32AFB" w:rsidRDefault="00032AFB"/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Рыбы.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Общая характеристика. Местообитание и внешнее строение рыб. Особенности внутреннего строения и процессов </w:t>
            </w:r>
            <w:r>
              <w:rPr>
                <w:rFonts w:ascii="Times New Roman" w:hAnsi="Times New Roman"/>
                <w:color w:val="000000"/>
                <w:sz w:val="24"/>
              </w:rPr>
              <w:t>жизнедеятельности. Приспособленность рыб к условиям обитания. Отличия хрящевых рыб от костных рыб. Размножение, развитие и миграция рыб в природе. Многообразие рыб, основные систематические группы рыб. Значение рыб в природе и жизни человека. Хозяйственное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значение рыб</w:t>
            </w:r>
          </w:p>
        </w:tc>
      </w:tr>
      <w:tr w:rsidR="00032AF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32AFB" w:rsidRDefault="00032AFB"/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Земноводные. </w:t>
            </w:r>
            <w:r>
              <w:rPr>
                <w:rFonts w:ascii="Times New Roman" w:hAnsi="Times New Roman"/>
                <w:color w:val="000000"/>
                <w:sz w:val="24"/>
              </w:rPr>
              <w:t>Общая характеристика. Местообитание земноводных. Особенности внешнего и внутреннего строения, процессов жизнедеятельности, связанных с выходом земноводных на сушу. Приспособленность земноводных к жизни в воде и на суше. Ра</w:t>
            </w:r>
            <w:r>
              <w:rPr>
                <w:rFonts w:ascii="Times New Roman" w:hAnsi="Times New Roman"/>
                <w:color w:val="000000"/>
                <w:sz w:val="24"/>
              </w:rPr>
              <w:t>змножение и развитие земноводных. Многообразие земноводных и их охрана. Значение земноводных в природе и жизни человека</w:t>
            </w:r>
          </w:p>
        </w:tc>
      </w:tr>
      <w:tr w:rsidR="00032AF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32AFB" w:rsidRDefault="00032AFB"/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Пресмыкающиеся. </w:t>
            </w:r>
            <w:r>
              <w:rPr>
                <w:rFonts w:ascii="Times New Roman" w:hAnsi="Times New Roman"/>
                <w:color w:val="000000"/>
                <w:sz w:val="24"/>
              </w:rPr>
              <w:t>Общая характеристика. Местообитание пресмыкающихся. Особенности внешнего и внутреннего строения пресмыкающихся. П</w:t>
            </w:r>
            <w:r>
              <w:rPr>
                <w:rFonts w:ascii="Times New Roman" w:hAnsi="Times New Roman"/>
                <w:color w:val="000000"/>
                <w:sz w:val="24"/>
              </w:rPr>
              <w:t>роцессы жизнедеятельности. Приспособленность пресмыкающихся к жизни на суше. Размножение и развитие пресмыкающихся. Регенерация. Многообразие пресмыкающихся и их охрана. Значение пресмыкающихся в природе и жизни человека</w:t>
            </w:r>
          </w:p>
        </w:tc>
      </w:tr>
      <w:tr w:rsidR="00032AF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32AFB" w:rsidRDefault="00032AFB"/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3.13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Птицы.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Общая </w:t>
            </w:r>
            <w:r>
              <w:rPr>
                <w:rFonts w:ascii="Times New Roman" w:hAnsi="Times New Roman"/>
                <w:color w:val="000000"/>
                <w:sz w:val="24"/>
              </w:rPr>
              <w:t>характеристика. Особенности внешнего строения птиц. Особенности внутреннего строения и процессов жизнедеятельности птиц. Приспособления птиц к полёту. Поведение. Размножение и развитие птиц. Забота о потомстве. Сезонные явления в жизни птиц. Миграции птиц,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их изучение. Многообразие птиц. Экологические группы птиц. Приспособленность птиц к различным условиям среды. Значение птиц в природе и жизни человека</w:t>
            </w:r>
          </w:p>
        </w:tc>
      </w:tr>
      <w:tr w:rsidR="00032AFB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032AFB" w:rsidRDefault="00032AFB">
            <w:pPr>
              <w:spacing w:after="0"/>
              <w:ind w:left="228"/>
            </w:pP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3.14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Млекопитающие. </w:t>
            </w:r>
            <w:r>
              <w:rPr>
                <w:rFonts w:ascii="Times New Roman" w:hAnsi="Times New Roman"/>
                <w:color w:val="000000"/>
                <w:sz w:val="24"/>
              </w:rPr>
              <w:t>Общая характеристика. Среды жизни млекопитающих. Особенности внешнего строения, ск</w:t>
            </w:r>
            <w:r>
              <w:rPr>
                <w:rFonts w:ascii="Times New Roman" w:hAnsi="Times New Roman"/>
                <w:color w:val="000000"/>
                <w:sz w:val="24"/>
              </w:rPr>
              <w:t>елета и мускулатуры, внутреннего строения. Процессы жизнедеятельности. Усложнение нервной системы. Поведение млекопитающих. Размножение и развитие. Забота о потомстве.</w:t>
            </w:r>
          </w:p>
          <w:p w:rsidR="00032AFB" w:rsidRDefault="00D724DB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Первозвери. Однопроходные (яйцекладущие) и Сумчатые (низшие звери). Плацентарные млекопи</w:t>
            </w:r>
            <w:r>
              <w:rPr>
                <w:rFonts w:ascii="Times New Roman" w:hAnsi="Times New Roman"/>
                <w:color w:val="000000"/>
                <w:sz w:val="24"/>
              </w:rPr>
              <w:t>тающие. Многообразие млекопитающих. Насекомоядные и Рукокрылые. Грызуны, Зайцеобразные. Хищные. Ластоногие и Китообразные. Парнокопытные и Непарнокопытные. Приматы. Семейства отряда Хищные: собачьи, кошачьи, куньи, медвежьи. Значение млекопитающих в природ</w:t>
            </w:r>
            <w:r>
              <w:rPr>
                <w:rFonts w:ascii="Times New Roman" w:hAnsi="Times New Roman"/>
                <w:color w:val="000000"/>
                <w:sz w:val="24"/>
              </w:rPr>
              <w:t>е и жизни человека. Млекопитающие – переносчики возбудителей опасных заболеваний. Меры борьбы с грызунами. Многообразие млекопитающих родного края</w:t>
            </w:r>
          </w:p>
        </w:tc>
      </w:tr>
      <w:tr w:rsidR="00032AFB">
        <w:trPr>
          <w:trHeight w:val="144"/>
        </w:trPr>
        <w:tc>
          <w:tcPr>
            <w:tcW w:w="144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60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животного мира на Земле</w:t>
            </w:r>
          </w:p>
        </w:tc>
      </w:tr>
      <w:tr w:rsidR="00032AF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32AFB" w:rsidRDefault="00032AFB"/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Эволюционное развитие животного мира на Земле. Усложнение </w:t>
            </w:r>
            <w:r>
              <w:rPr>
                <w:rFonts w:ascii="Times New Roman" w:hAnsi="Times New Roman"/>
                <w:color w:val="000000"/>
                <w:sz w:val="24"/>
              </w:rPr>
              <w:t>животных в процессе эволюции. Доказательства эволюционного развития животного мира. Палеонтология. Ископаемые остатки животных, их изучение. Методы изучения ископаемых остатков. Реставрация древних животных. «Живые ископаемые» животного мира</w:t>
            </w:r>
          </w:p>
        </w:tc>
      </w:tr>
      <w:tr w:rsidR="00032AF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32AFB" w:rsidRDefault="00032AFB"/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Жизнь жи</w:t>
            </w:r>
            <w:r>
              <w:rPr>
                <w:rFonts w:ascii="Times New Roman" w:hAnsi="Times New Roman"/>
                <w:color w:val="000000"/>
                <w:sz w:val="24"/>
              </w:rPr>
              <w:t>вотных в воде. Одноклеточные животные. Происхождение многоклеточных животных. Основные этапы эволюции беспозвоночных. Основные этапы эволюции позвоночных животных. Вымершие животные</w:t>
            </w:r>
          </w:p>
        </w:tc>
      </w:tr>
      <w:tr w:rsidR="00032AFB">
        <w:trPr>
          <w:trHeight w:val="144"/>
        </w:trPr>
        <w:tc>
          <w:tcPr>
            <w:tcW w:w="144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60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Животные в природных сообществах</w:t>
            </w:r>
          </w:p>
        </w:tc>
      </w:tr>
      <w:tr w:rsidR="00032AF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32AFB" w:rsidRDefault="00032AFB"/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Животные и среда </w:t>
            </w:r>
            <w:r>
              <w:rPr>
                <w:rFonts w:ascii="Times New Roman" w:hAnsi="Times New Roman"/>
                <w:color w:val="000000"/>
                <w:sz w:val="24"/>
              </w:rPr>
              <w:t>обитания. Влияние света, температуры и влажности на животных. Приспособленность животных к условиям среды обитания</w:t>
            </w:r>
          </w:p>
        </w:tc>
      </w:tr>
      <w:tr w:rsidR="00032AF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32AFB" w:rsidRDefault="00032AFB"/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Популяции животных, их характеристики. Одиночный и групповой образ жизни. Взаимосвязи животных между собой и с другими </w:t>
            </w:r>
            <w:r>
              <w:rPr>
                <w:rFonts w:ascii="Times New Roman" w:hAnsi="Times New Roman"/>
                <w:color w:val="000000"/>
                <w:sz w:val="24"/>
              </w:rPr>
              <w:t>организмами. Пищевые связи в природном сообществе. Пищевые уровни, экологическая пирамида. Экосистема</w:t>
            </w:r>
          </w:p>
        </w:tc>
      </w:tr>
      <w:tr w:rsidR="00032AF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32AFB" w:rsidRDefault="00032AFB"/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Животный мир природных зон Земли. Основные закономерности распределения животных на планете. Фауна</w:t>
            </w:r>
          </w:p>
        </w:tc>
      </w:tr>
      <w:tr w:rsidR="00032AFB">
        <w:trPr>
          <w:trHeight w:val="144"/>
        </w:trPr>
        <w:tc>
          <w:tcPr>
            <w:tcW w:w="144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60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Животные и человек</w:t>
            </w:r>
          </w:p>
        </w:tc>
      </w:tr>
      <w:tr w:rsidR="00032AF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32AFB" w:rsidRDefault="00032AFB"/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Воздействие человека на животных в природе: прямое и косвенное. Промысловые животные (рыболовство, охота). Ведение промысла животных на основе научного подхода. Загрязнение окружающей среды. Одомашнивание животных. Селекция, породы, искусственный отбор, ди</w:t>
            </w:r>
            <w:r>
              <w:rPr>
                <w:rFonts w:ascii="Times New Roman" w:hAnsi="Times New Roman"/>
                <w:color w:val="000000"/>
                <w:sz w:val="24"/>
              </w:rPr>
              <w:t>кие предки домашних животных. Значение домашних животных в жизни человека. Животные сельскохозяйственных угодий. Методы борьбы с животными-вредителями</w:t>
            </w:r>
          </w:p>
        </w:tc>
      </w:tr>
      <w:tr w:rsidR="00032AF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32AFB" w:rsidRDefault="00032AFB"/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Город как особая искусственная среда, созданная человеком. Синантропные виды животных. </w:t>
            </w:r>
            <w:r>
              <w:rPr>
                <w:rFonts w:ascii="Times New Roman" w:hAnsi="Times New Roman"/>
                <w:color w:val="000000"/>
                <w:sz w:val="24"/>
              </w:rPr>
              <w:t>Условия их обитания. Беспозвоночные и позвоночные животные города. Адаптация животных к новым условиям. Рекреационный пресс на животных диких видов в условиях города. Безнадзорные домашние животные. Питомники. Восстановление численности редких видов животн</w:t>
            </w:r>
            <w:r>
              <w:rPr>
                <w:rFonts w:ascii="Times New Roman" w:hAnsi="Times New Roman"/>
                <w:color w:val="000000"/>
                <w:sz w:val="24"/>
              </w:rPr>
              <w:t>ых: ООПТ. Красная книга России. Меры сохранения животного мира</w:t>
            </w:r>
          </w:p>
        </w:tc>
      </w:tr>
    </w:tbl>
    <w:p w:rsidR="00032AFB" w:rsidRDefault="00032AFB">
      <w:pPr>
        <w:spacing w:after="0" w:line="336" w:lineRule="auto"/>
        <w:ind w:left="120"/>
      </w:pPr>
    </w:p>
    <w:p w:rsidR="00032AFB" w:rsidRDefault="00D724DB">
      <w:pPr>
        <w:spacing w:before="199" w:after="120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032AFB" w:rsidRDefault="00032AFB">
      <w:pPr>
        <w:spacing w:after="0" w:line="336" w:lineRule="auto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84"/>
        <w:gridCol w:w="2942"/>
        <w:gridCol w:w="5337"/>
      </w:tblGrid>
      <w:tr w:rsidR="00032AFB">
        <w:trPr>
          <w:trHeight w:val="144"/>
        </w:trPr>
        <w:tc>
          <w:tcPr>
            <w:tcW w:w="1311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раздела </w:t>
            </w:r>
          </w:p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элемента 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элементы содержания </w:t>
            </w:r>
          </w:p>
        </w:tc>
      </w:tr>
      <w:tr w:rsidR="00032AFB">
        <w:trPr>
          <w:trHeight w:val="144"/>
        </w:trPr>
        <w:tc>
          <w:tcPr>
            <w:tcW w:w="13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60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Человек – биосоциальный вид</w:t>
            </w:r>
          </w:p>
        </w:tc>
      </w:tr>
      <w:tr w:rsidR="00032AF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32AFB" w:rsidRDefault="00032AFB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Науки о человеке (анатомия, физиология, психология, </w:t>
            </w:r>
            <w:r>
              <w:rPr>
                <w:rFonts w:ascii="Times New Roman" w:hAnsi="Times New Roman"/>
                <w:color w:val="000000"/>
                <w:sz w:val="24"/>
              </w:rPr>
              <w:t>антропология, гигиена, санитария, экология человека). Методы изучения организма человека. Значение знаний о человеке для самопознания и сохранения здоровья. Особенности человека как биосоциального существа</w:t>
            </w:r>
          </w:p>
        </w:tc>
      </w:tr>
      <w:tr w:rsidR="00032AF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32AFB" w:rsidRDefault="00032AFB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Место человека в системе </w:t>
            </w:r>
            <w:r>
              <w:rPr>
                <w:rFonts w:ascii="Times New Roman" w:hAnsi="Times New Roman"/>
                <w:color w:val="000000"/>
                <w:sz w:val="24"/>
              </w:rPr>
              <w:t>органического мира. Человек как часть природы. Систематическое положение современного человека. Сходство человека с млекопитающими. Отличие человека от приматов. Доказательства животного происхождения человека. Человек разумный. Антропогенез, его этапы. Би</w:t>
            </w:r>
            <w:r>
              <w:rPr>
                <w:rFonts w:ascii="Times New Roman" w:hAnsi="Times New Roman"/>
                <w:color w:val="000000"/>
                <w:sz w:val="24"/>
              </w:rPr>
              <w:t>ологические и социальные факторы становления человека. Человеческие расы</w:t>
            </w:r>
          </w:p>
        </w:tc>
      </w:tr>
      <w:tr w:rsidR="00032AFB">
        <w:trPr>
          <w:trHeight w:val="144"/>
        </w:trPr>
        <w:tc>
          <w:tcPr>
            <w:tcW w:w="13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60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Структура организма человека</w:t>
            </w:r>
          </w:p>
        </w:tc>
      </w:tr>
      <w:tr w:rsidR="00032AF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32AFB" w:rsidRDefault="00032AFB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Строение и химический состав клетки. Обмен веществ и превращение энергии в клетке. Многообразие клеток, их деление. Нуклеиновые кислоты. </w:t>
            </w:r>
            <w:r>
              <w:rPr>
                <w:rFonts w:ascii="Times New Roman" w:hAnsi="Times New Roman"/>
                <w:color w:val="000000"/>
                <w:sz w:val="24"/>
              </w:rPr>
              <w:t>Гены. Хромосомы. Хромосомный набор. Митоз, мейоз. Соматические и половые клетки. Стволовые клетки</w:t>
            </w:r>
          </w:p>
        </w:tc>
      </w:tr>
      <w:tr w:rsidR="00032AF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32AFB" w:rsidRDefault="00032AFB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Типы тканей организма человека: эпителиальные, соединительные, мышечные, нервная. Свойства тканей, их функции. Органы и системы органов. </w:t>
            </w:r>
            <w:r>
              <w:rPr>
                <w:rFonts w:ascii="Times New Roman" w:hAnsi="Times New Roman"/>
                <w:color w:val="000000"/>
                <w:sz w:val="24"/>
              </w:rPr>
              <w:t>Организм как единое целое. Взаимосвязь органов и систем как основа гомеостаза</w:t>
            </w:r>
          </w:p>
        </w:tc>
      </w:tr>
      <w:tr w:rsidR="00032AFB">
        <w:trPr>
          <w:trHeight w:val="144"/>
        </w:trPr>
        <w:tc>
          <w:tcPr>
            <w:tcW w:w="13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60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Нейрогуморальная регуляция</w:t>
            </w:r>
          </w:p>
        </w:tc>
      </w:tr>
      <w:tr w:rsidR="00032AF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32AFB" w:rsidRDefault="00032AFB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Нервная система человека, её организация и значение. Нейроны, нервы, нервные узлы. Рефлекс. Рефлекторная дуга. Рецепторы. </w:t>
            </w:r>
            <w:r>
              <w:rPr>
                <w:rFonts w:ascii="Times New Roman" w:hAnsi="Times New Roman"/>
                <w:color w:val="000000"/>
                <w:sz w:val="24"/>
              </w:rPr>
              <w:t>Двухнейронные и трёхнейронные рефлекторные дуги. Спинной мозг, его строение и функции. Рефлексы спинного мозга. Головной мозг, его строение и функции. Большие полушария. Рефлексы головного мозга. Безусловные (врождённые) и условные (приобретённые) рефлексы</w:t>
            </w:r>
            <w:r>
              <w:rPr>
                <w:rFonts w:ascii="Times New Roman" w:hAnsi="Times New Roman"/>
                <w:color w:val="000000"/>
                <w:sz w:val="24"/>
              </w:rPr>
              <w:t>. Соматическая нервная система. Вегетативная (автономная) нервная система. Нервная система как единое целое. Нарушения в работе нервной системы</w:t>
            </w:r>
          </w:p>
        </w:tc>
      </w:tr>
      <w:tr w:rsidR="00032AF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32AFB" w:rsidRDefault="00032AFB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Гуморальная регуляция функций. Эндокринная система. Железы внутренней секреции. Железы смешанной </w:t>
            </w:r>
            <w:r>
              <w:rPr>
                <w:rFonts w:ascii="Times New Roman" w:hAnsi="Times New Roman"/>
                <w:color w:val="000000"/>
                <w:sz w:val="24"/>
              </w:rPr>
              <w:t>секреции. Гормоны, их роль в регуляции физиологических функций организма, роста и развития. Нарушение в работе эндокринных желёз. Особенности рефлекторной и гуморальной регуляции функций организма</w:t>
            </w:r>
          </w:p>
        </w:tc>
      </w:tr>
      <w:tr w:rsidR="00032AFB">
        <w:trPr>
          <w:trHeight w:val="144"/>
        </w:trPr>
        <w:tc>
          <w:tcPr>
            <w:tcW w:w="13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60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Опора и движение</w:t>
            </w:r>
          </w:p>
        </w:tc>
      </w:tr>
      <w:tr w:rsidR="00032AF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32AFB" w:rsidRDefault="00032AFB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Значение </w:t>
            </w:r>
            <w:r>
              <w:rPr>
                <w:rFonts w:ascii="Times New Roman" w:hAnsi="Times New Roman"/>
                <w:color w:val="000000"/>
                <w:sz w:val="24"/>
              </w:rPr>
              <w:t>опорно-двигательного аппарата. Скелет человека, строение его отделов и функции. Кости, их химический состав, строение. Типы костей. Рост костей в длину и толщину. Соединение костей. Скелет головы. Скелет туловища. Скелет конечностей и их поясов. Особенност</w:t>
            </w:r>
            <w:r>
              <w:rPr>
                <w:rFonts w:ascii="Times New Roman" w:hAnsi="Times New Roman"/>
                <w:color w:val="000000"/>
                <w:sz w:val="24"/>
              </w:rPr>
              <w:t>и скелета человека, связанные с прямохождением и трудовой деятельностью</w:t>
            </w:r>
          </w:p>
        </w:tc>
      </w:tr>
      <w:tr w:rsidR="00032AF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32AFB" w:rsidRDefault="00032AFB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Мышечная система. Строение и функции скелетных мышц. Работа мышц: статическая и динамическая; мышцы сгибатели и разгибатели. Утомление мышц. Гиподинамия. Роль </w:t>
            </w:r>
            <w:r>
              <w:rPr>
                <w:rFonts w:ascii="Times New Roman" w:hAnsi="Times New Roman"/>
                <w:color w:val="000000"/>
                <w:sz w:val="24"/>
              </w:rPr>
              <w:t>двигательной активности в сохранении здоровья</w:t>
            </w:r>
          </w:p>
        </w:tc>
      </w:tr>
      <w:tr w:rsidR="00032AF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32AFB" w:rsidRDefault="00032AFB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Нарушения опорно-двигательной системы. Возрастные изменения в строении костей. Нарушение осанки. Предупреждение искривления позвоночника и развития плоскостопия. Профилактика травматизма. Первая помощь пр</w:t>
            </w:r>
            <w:r>
              <w:rPr>
                <w:rFonts w:ascii="Times New Roman" w:hAnsi="Times New Roman"/>
                <w:color w:val="000000"/>
                <w:sz w:val="24"/>
              </w:rPr>
              <w:t>и травмах опорно-двигательного аппарата</w:t>
            </w:r>
          </w:p>
        </w:tc>
      </w:tr>
      <w:tr w:rsidR="00032AFB">
        <w:trPr>
          <w:trHeight w:val="144"/>
        </w:trPr>
        <w:tc>
          <w:tcPr>
            <w:tcW w:w="13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60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Внутренняя среда организма</w:t>
            </w:r>
          </w:p>
        </w:tc>
      </w:tr>
      <w:tr w:rsidR="00032AF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32AFB" w:rsidRDefault="00032AFB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Внутренняя среда и её функции. Форменные элементы крови: эритроциты, лейкоциты и тромбоциты. Малокровие, его причины. Красный костный мозг, его роль в организме. Плазма </w:t>
            </w:r>
            <w:r>
              <w:rPr>
                <w:rFonts w:ascii="Times New Roman" w:hAnsi="Times New Roman"/>
                <w:color w:val="000000"/>
                <w:sz w:val="24"/>
              </w:rPr>
              <w:t>крови. Постоянство внутренней среды (гомеостаз). Свёртывание крови. Группы крови. Резус-фактор. Переливание крови. Донорство</w:t>
            </w:r>
          </w:p>
        </w:tc>
      </w:tr>
      <w:tr w:rsidR="00032AF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32AFB" w:rsidRDefault="00032AFB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Иммунитет и его виды. Факторы, влияющие на иммунитет (приобретённые иммунодефициты): радиационное облучение, </w:t>
            </w:r>
            <w:r>
              <w:rPr>
                <w:rFonts w:ascii="Times New Roman" w:hAnsi="Times New Roman"/>
                <w:color w:val="000000"/>
                <w:sz w:val="24"/>
              </w:rPr>
              <w:t>химическое отравление, голодание, воспаление, вирусные заболевания, ВИЧ-инфекция. Вилочковая железа, лимфатические узлы. Вакцины и лечебные сыворотки. Значение работ Л. Пастера и И.И. Мечникова по изучению иммунитета</w:t>
            </w:r>
          </w:p>
        </w:tc>
      </w:tr>
      <w:tr w:rsidR="00032AFB">
        <w:trPr>
          <w:trHeight w:val="144"/>
        </w:trPr>
        <w:tc>
          <w:tcPr>
            <w:tcW w:w="13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60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Кровообращение</w:t>
            </w:r>
          </w:p>
        </w:tc>
      </w:tr>
      <w:tr w:rsidR="00032AF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32AFB" w:rsidRDefault="00032AFB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Органы </w:t>
            </w:r>
            <w:r>
              <w:rPr>
                <w:rFonts w:ascii="Times New Roman" w:hAnsi="Times New Roman"/>
                <w:color w:val="000000"/>
                <w:sz w:val="24"/>
              </w:rPr>
              <w:t>кровообращения. Строение и работа сердца. Автоматизм сердца. Сердечный цикл, его длительность. Большой и малый круги кровообращения. Движение крови по сосудам. Пульс. Лимфатическая система, лимфоотток. Регуляция деятельности сердца и сосудов</w:t>
            </w:r>
          </w:p>
        </w:tc>
      </w:tr>
      <w:tr w:rsidR="00032AF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32AFB" w:rsidRDefault="00032AFB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Гигиена сердечно-сосудистой системы. Профилактика сердечно-сосудистых заболеваний. Первая помощь при кровотечениях</w:t>
            </w:r>
          </w:p>
        </w:tc>
      </w:tr>
      <w:tr w:rsidR="00032AFB">
        <w:trPr>
          <w:trHeight w:val="144"/>
        </w:trPr>
        <w:tc>
          <w:tcPr>
            <w:tcW w:w="13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60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Дыхание</w:t>
            </w:r>
          </w:p>
        </w:tc>
      </w:tr>
      <w:tr w:rsidR="00032AF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32AFB" w:rsidRDefault="00032AFB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Дыхание и его значение. Органы дыхания. Лёгкие. Взаимосвязь строения и функций органов дыхания. Газообмен в лёгких и </w:t>
            </w:r>
            <w:r>
              <w:rPr>
                <w:rFonts w:ascii="Times New Roman" w:hAnsi="Times New Roman"/>
                <w:color w:val="000000"/>
                <w:sz w:val="24"/>
              </w:rPr>
              <w:t>тканях. Жизненная ёмкость лёгких. Механизмы дыхания. Дыхательные движения. Регуляция дыхания</w:t>
            </w:r>
          </w:p>
        </w:tc>
      </w:tr>
      <w:tr w:rsidR="00032AF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32AFB" w:rsidRDefault="00032AFB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Инфекционные болезни, передающиеся через воздух, предупреждение воздушно-капельных инфекций. Вред табакокурения, употребления наркотических и </w:t>
            </w:r>
            <w:r>
              <w:rPr>
                <w:rFonts w:ascii="Times New Roman" w:hAnsi="Times New Roman"/>
                <w:color w:val="000000"/>
                <w:sz w:val="24"/>
              </w:rPr>
              <w:t>психотропных веществ. Реанимация. Охрана воздушной среды. Оказание первой помощи при поражении органов дыхания</w:t>
            </w:r>
          </w:p>
        </w:tc>
      </w:tr>
      <w:tr w:rsidR="00032AFB">
        <w:trPr>
          <w:trHeight w:val="144"/>
        </w:trPr>
        <w:tc>
          <w:tcPr>
            <w:tcW w:w="13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60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Питание и пищеварение</w:t>
            </w:r>
          </w:p>
        </w:tc>
      </w:tr>
      <w:tr w:rsidR="00032AF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32AFB" w:rsidRDefault="00032AFB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Питательные вещества и пищевые продукты. Питание и его значение. Пищеварение. Органы пищеварения, их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строение и функции. Ферменты, их роль в пищеварении. Пищеварение в ротовой полости. Зубы и уход за ними. Пищеварение в желудке, в тонком и в толстом кишечнике. Всасывание питательных веществ. Всасывание воды. Пищеварительные железы: печень и поджелудочная </w:t>
            </w:r>
            <w:r>
              <w:rPr>
                <w:rFonts w:ascii="Times New Roman" w:hAnsi="Times New Roman"/>
                <w:color w:val="000000"/>
                <w:sz w:val="24"/>
              </w:rPr>
              <w:t>железа, их роль в пищеварении</w:t>
            </w:r>
          </w:p>
        </w:tc>
      </w:tr>
      <w:tr w:rsidR="00032AF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32AFB" w:rsidRDefault="00032AFB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Микробиом человека – совокупность микроорганизмов, населяющих организм человека. Регуляция пищеварения. Методы изучения органов пищеварения. Работы И.П. Павлова</w:t>
            </w:r>
          </w:p>
        </w:tc>
      </w:tr>
      <w:tr w:rsidR="00032AF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32AFB" w:rsidRDefault="00032AFB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Гигиена питания. Предупреждение глистных и </w:t>
            </w:r>
            <w:r>
              <w:rPr>
                <w:rFonts w:ascii="Times New Roman" w:hAnsi="Times New Roman"/>
                <w:color w:val="000000"/>
                <w:sz w:val="24"/>
              </w:rPr>
              <w:t>желудочно-кишечных заболеваний, пищевых отравлений. Влияние курения и алкоголя на пищеварение</w:t>
            </w:r>
          </w:p>
        </w:tc>
      </w:tr>
      <w:tr w:rsidR="00032AFB">
        <w:trPr>
          <w:trHeight w:val="144"/>
        </w:trPr>
        <w:tc>
          <w:tcPr>
            <w:tcW w:w="13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Обмен веществ и превращение энергии</w:t>
            </w:r>
          </w:p>
        </w:tc>
      </w:tr>
      <w:tr w:rsidR="00032AF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32AFB" w:rsidRDefault="00032AFB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9.1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Обмен веществ и превращение энергии в организме человека. Пластический и энергетический обмен. Обмен воды и </w:t>
            </w:r>
            <w:r>
              <w:rPr>
                <w:rFonts w:ascii="Times New Roman" w:hAnsi="Times New Roman"/>
                <w:color w:val="000000"/>
                <w:sz w:val="24"/>
              </w:rPr>
              <w:t>минеральных солей. Обмен белков, углеводов и жиров в организме. Регуляция обмена веществ и превращения энергии</w:t>
            </w:r>
          </w:p>
        </w:tc>
      </w:tr>
      <w:tr w:rsidR="00032AF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32AFB" w:rsidRDefault="00032AFB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9.2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Витамины и их роль для организма. Поступление витаминов с пищей. Синтез витаминов в организме. Авитаминозы и гиповитаминозы. </w:t>
            </w:r>
            <w:r>
              <w:rPr>
                <w:rFonts w:ascii="Times New Roman" w:hAnsi="Times New Roman"/>
                <w:color w:val="000000"/>
                <w:sz w:val="24"/>
              </w:rPr>
              <w:t>Сохранение витаминов в пище</w:t>
            </w:r>
          </w:p>
        </w:tc>
      </w:tr>
      <w:tr w:rsidR="00032AF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32AFB" w:rsidRDefault="00032AFB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9.3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и режим питания. Рациональное питание – фактор укрепления здоровья. Нарушение обмена веществ</w:t>
            </w:r>
          </w:p>
        </w:tc>
      </w:tr>
      <w:tr w:rsidR="00032AFB">
        <w:trPr>
          <w:trHeight w:val="144"/>
        </w:trPr>
        <w:tc>
          <w:tcPr>
            <w:tcW w:w="13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Кожа</w:t>
            </w:r>
          </w:p>
        </w:tc>
      </w:tr>
      <w:tr w:rsidR="00032AF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32AFB" w:rsidRDefault="00032AFB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10.1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Строение и функции кожи. Кожа и её производные. Кожа и терморегуляция. Влияние на кожу факторов </w:t>
            </w:r>
            <w:r>
              <w:rPr>
                <w:rFonts w:ascii="Times New Roman" w:hAnsi="Times New Roman"/>
                <w:color w:val="000000"/>
                <w:sz w:val="24"/>
              </w:rPr>
              <w:t>окружающей среды</w:t>
            </w:r>
          </w:p>
        </w:tc>
      </w:tr>
      <w:tr w:rsidR="00032AF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32AFB" w:rsidRDefault="00032AFB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10.2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Закаливание и его роль. Способы закаливания организма. Гигиена кожи, гигиенические требования к одежде и обуви. Заболевания кожи и их предупреждения. Профилактика и первая помощь при тепловом и солнечном ударах, ожогах и </w:t>
            </w:r>
            <w:r>
              <w:rPr>
                <w:rFonts w:ascii="Times New Roman" w:hAnsi="Times New Roman"/>
                <w:color w:val="000000"/>
                <w:sz w:val="24"/>
              </w:rPr>
              <w:t>обморожениях</w:t>
            </w:r>
          </w:p>
        </w:tc>
      </w:tr>
      <w:tr w:rsidR="00032AFB">
        <w:trPr>
          <w:trHeight w:val="144"/>
        </w:trPr>
        <w:tc>
          <w:tcPr>
            <w:tcW w:w="13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Выделение</w:t>
            </w:r>
          </w:p>
        </w:tc>
      </w:tr>
      <w:tr w:rsidR="00032AF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32AFB" w:rsidRDefault="00032AFB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11.1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Значение выделения. Органы выделения. Органы мочевыделительной системы, их строение и функции. Микроскопическое строение почки. Нефрон. Образование мочи. Регуляция мочеобразования и мочеиспускания. Заболевания органов мочевыделительной системы, их предупре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ждение </w:t>
            </w:r>
          </w:p>
        </w:tc>
      </w:tr>
      <w:tr w:rsidR="00032AFB">
        <w:trPr>
          <w:trHeight w:val="144"/>
        </w:trPr>
        <w:tc>
          <w:tcPr>
            <w:tcW w:w="13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Размножение и развитие</w:t>
            </w:r>
          </w:p>
        </w:tc>
      </w:tr>
      <w:tr w:rsidR="00032AF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32AFB" w:rsidRDefault="00032AFB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12.1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Органы репродукции, строение и функции. Половые железы. Половые клетки. Оплодотворение. Внутриутробное развитие. Влияние на эмбриональное развитие факторов окружающей среды. Роды. Лактация. Рост и развитие </w:t>
            </w:r>
            <w:r>
              <w:rPr>
                <w:rFonts w:ascii="Times New Roman" w:hAnsi="Times New Roman"/>
                <w:color w:val="000000"/>
                <w:sz w:val="24"/>
              </w:rPr>
              <w:t>ребёнка. Половое созревание</w:t>
            </w:r>
          </w:p>
        </w:tc>
      </w:tr>
      <w:tr w:rsidR="00032AF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32AFB" w:rsidRDefault="00032AFB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12.2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Наследование признаков у человека. Наследственные болезни, их причины и предупреждение. Набор хромосом, половые хромосомы, гены. Роль генетических знаний для планирования семьи. Инфекции, передающиеся половым путём, их </w:t>
            </w:r>
            <w:r>
              <w:rPr>
                <w:rFonts w:ascii="Times New Roman" w:hAnsi="Times New Roman"/>
                <w:color w:val="000000"/>
                <w:sz w:val="24"/>
              </w:rPr>
              <w:t>профилактика</w:t>
            </w:r>
          </w:p>
        </w:tc>
      </w:tr>
      <w:tr w:rsidR="00032AFB">
        <w:trPr>
          <w:trHeight w:val="144"/>
        </w:trPr>
        <w:tc>
          <w:tcPr>
            <w:tcW w:w="13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Органы чувств и сенсорные системы</w:t>
            </w:r>
          </w:p>
        </w:tc>
      </w:tr>
      <w:tr w:rsidR="00032AF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32AFB" w:rsidRDefault="00032AFB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13.1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Органы чувств и их значение. Анализаторы. Сенсорные системы. Органы равновесия, мышечного чувства, осязания, обоняния и вкуса. Взаимодействие сенсорных систем организма</w:t>
            </w:r>
          </w:p>
        </w:tc>
      </w:tr>
      <w:tr w:rsidR="00032AF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32AFB" w:rsidRDefault="00032AFB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13.2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Глаз и зрение. </w:t>
            </w:r>
            <w:r>
              <w:rPr>
                <w:rFonts w:ascii="Times New Roman" w:hAnsi="Times New Roman"/>
                <w:color w:val="000000"/>
                <w:sz w:val="24"/>
              </w:rPr>
              <w:t>Оптическая система глаза. Сетчатка. Зрительные рецепторы. Зрительное восприятие. Нарушения зрения и их причины. Гигиена зрения</w:t>
            </w:r>
          </w:p>
        </w:tc>
      </w:tr>
      <w:tr w:rsidR="00032AF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32AFB" w:rsidRDefault="00032AFB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13.3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Ухо и слух. Строение и функции органа слуха. Механизм работы слухового анализатора. Слуховое восприятие. Нарушения слуха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их причины. Гигиена слуха</w:t>
            </w:r>
          </w:p>
        </w:tc>
      </w:tr>
      <w:tr w:rsidR="00032AFB">
        <w:trPr>
          <w:trHeight w:val="144"/>
        </w:trPr>
        <w:tc>
          <w:tcPr>
            <w:tcW w:w="13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Поведение и психика</w:t>
            </w:r>
          </w:p>
        </w:tc>
      </w:tr>
      <w:tr w:rsidR="00032AF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32AFB" w:rsidRDefault="00032AFB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14.1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Психика и поведение человека. Потребности и мотивы поведения. Социальная обусловленность поведения человека. Рефлекторная теория поведения. Высшая нервная деятельность человека, работы И.М. Сеченова, И.П. Павлова. Механизм образования условных рефлексов. Т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орможение. Динамический стереотип. Роль гормонов в поведении. Наследственные и ненаследственные программы поведения у человека. Приспособительный характер поведения </w:t>
            </w:r>
          </w:p>
        </w:tc>
      </w:tr>
      <w:tr w:rsidR="00032AF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32AFB" w:rsidRDefault="00032AFB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14.2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Первая и вторая сигнальные системы. Познавательная деятельность мозга. Речь и </w:t>
            </w:r>
            <w:r>
              <w:rPr>
                <w:rFonts w:ascii="Times New Roman" w:hAnsi="Times New Roman"/>
                <w:color w:val="000000"/>
                <w:sz w:val="24"/>
              </w:rPr>
              <w:t>мышление. Память и внимание. Эмоции. Индивидуальные особенности личности: способности, темперамент, характер, одарённость. Типы высшей нервной деятельности и темперамента. Особенности психики человека. Гигиена физического и умственного труда. Режим труда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отдыха. Сон и его значение. Гигиена сна</w:t>
            </w:r>
          </w:p>
        </w:tc>
      </w:tr>
      <w:tr w:rsidR="00032AFB">
        <w:trPr>
          <w:trHeight w:val="144"/>
        </w:trPr>
        <w:tc>
          <w:tcPr>
            <w:tcW w:w="13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окружающая среда</w:t>
            </w:r>
          </w:p>
        </w:tc>
      </w:tr>
      <w:tr w:rsidR="00032AF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32AFB" w:rsidRDefault="00032AFB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15.1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Человек и окружающая среда. Экологические факторы и их действие на организм человека. Зависимость здоровья человека от состояния окружающей среды. Микроклимат жилых </w:t>
            </w:r>
            <w:r>
              <w:rPr>
                <w:rFonts w:ascii="Times New Roman" w:hAnsi="Times New Roman"/>
                <w:color w:val="000000"/>
                <w:sz w:val="24"/>
              </w:rPr>
              <w:t>помещений. Соблюдение правил поведения в окружающей среде, в опасных и чрезвычайных ситуациях</w:t>
            </w:r>
          </w:p>
        </w:tc>
      </w:tr>
      <w:tr w:rsidR="00032AF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32AFB" w:rsidRDefault="00032AFB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15.2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Здоровье человека как социальная ценность. Факторы, нарушающие здоровье: гиподинамия, курение, употребление алкоголя, наркотиков, </w:t>
            </w:r>
            <w:r>
              <w:rPr>
                <w:rFonts w:ascii="Times New Roman" w:hAnsi="Times New Roman"/>
                <w:color w:val="000000"/>
                <w:sz w:val="24"/>
              </w:rPr>
              <w:t>несбалансированное питание, стресс. Укрепление здоровья: аутотренинг, закаливание, двигательная активность, сбалансированное питание. Культура отношения к собственному здоровью и здоровью окружающих. Всемирная организация здравоохранения</w:t>
            </w:r>
          </w:p>
        </w:tc>
      </w:tr>
      <w:tr w:rsidR="00032AF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32AFB" w:rsidRDefault="00032AFB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Человек как </w:t>
            </w:r>
            <w:r>
              <w:rPr>
                <w:rFonts w:ascii="Times New Roman" w:hAnsi="Times New Roman"/>
                <w:color w:val="000000"/>
                <w:sz w:val="24"/>
              </w:rPr>
              <w:t>часть биосферы Земли. Антропогенные воздействия на природу. Урбанизация. Цивилизация. Техногенные изменения в окружающей среде. Современные глобальные экологические проблемы. Значение охраны окружающей среды для сохранения человечества</w:t>
            </w:r>
          </w:p>
        </w:tc>
      </w:tr>
    </w:tbl>
    <w:p w:rsidR="00032AFB" w:rsidRDefault="00032AFB">
      <w:pPr>
        <w:spacing w:after="0" w:line="336" w:lineRule="auto"/>
        <w:ind w:left="120"/>
      </w:pPr>
    </w:p>
    <w:p w:rsidR="00032AFB" w:rsidRDefault="00032AFB">
      <w:pPr>
        <w:sectPr w:rsidR="00032AFB">
          <w:pgSz w:w="11906" w:h="16383"/>
          <w:pgMar w:top="1134" w:right="850" w:bottom="1134" w:left="1701" w:header="720" w:footer="720" w:gutter="0"/>
          <w:cols w:space="720"/>
        </w:sectPr>
      </w:pPr>
    </w:p>
    <w:p w:rsidR="00032AFB" w:rsidRDefault="00D724DB">
      <w:pPr>
        <w:spacing w:before="199" w:after="199" w:line="336" w:lineRule="auto"/>
        <w:ind w:left="120"/>
      </w:pPr>
      <w:bookmarkStart w:id="11" w:name="block-99406608"/>
      <w:bookmarkEnd w:id="10"/>
      <w:r>
        <w:rPr>
          <w:rFonts w:ascii="Times New Roman" w:hAnsi="Times New Roman"/>
          <w:b/>
          <w:color w:val="000000"/>
          <w:sz w:val="28"/>
        </w:rPr>
        <w:t>ПРОВЕРЯЕМЫЕ НА ОГЭ ПО БИОЛОГИИ ТРЕБОВАНИЯ К РЕЗУЛЬТАТАМ ОСВОЕНИЯ ОСНОВНОЙ ОБРАЗОВАТЕЛЬНОЙ ПРОГРАММЫ ОСНОВНОГО ОБЩЕГО ОБРАЗОВАНИЯ</w:t>
      </w:r>
    </w:p>
    <w:p w:rsidR="00032AFB" w:rsidRDefault="00032AFB">
      <w:pPr>
        <w:spacing w:after="0" w:line="336" w:lineRule="auto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2433"/>
        <w:gridCol w:w="6947"/>
      </w:tblGrid>
      <w:tr w:rsidR="00032AFB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Кодпроверяемого требования </w:t>
            </w:r>
          </w:p>
        </w:tc>
        <w:tc>
          <w:tcPr>
            <w:tcW w:w="11052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требования к предметным результатам освоения основной образовательной программы осно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вного общего образования на основе ФГОС </w:t>
            </w:r>
          </w:p>
        </w:tc>
      </w:tr>
      <w:tr w:rsidR="00032AFB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052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Понимание роли биологии в формировании современной естественнонаучной картины мира</w:t>
            </w:r>
          </w:p>
        </w:tc>
      </w:tr>
      <w:tr w:rsidR="00032AFB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052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Умение применять систему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 биологических знаний: раскрывать сущность живого, называть отличия живого от неживого, перечислять основные закономерности организации, функционирования объектов, явлений, процессов живой природы, эволюционного развития органического мира в его единстве с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 неживой природой; сформированность представлений о современной теории эволюции и основных свидетельствах эволюции</w:t>
            </w:r>
          </w:p>
        </w:tc>
      </w:tr>
      <w:tr w:rsidR="00032AFB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052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Владение основами понятийного аппарата и научного языка биологии: использование изученных терминов, понятий, теорий, законов и закономерно</w:t>
            </w:r>
            <w:r>
              <w:rPr>
                <w:rFonts w:ascii="Times New Roman" w:hAnsi="Times New Roman"/>
                <w:color w:val="000000"/>
                <w:sz w:val="24"/>
              </w:rPr>
              <w:t>стей для объяснения наблюдаемых биологических объектов, явлений и процессов</w:t>
            </w:r>
          </w:p>
        </w:tc>
      </w:tr>
      <w:tr w:rsidR="00032AFB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052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Понимание способов получения биологических знаний; наличие опыта использования методов биологии в целях изучения живых объектов, биологических явлений и процессов: наблюдение, о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писание, проведение несложных биологических опытов и экспериментов, в том числе с использованием аналоговых и цифровых приборов и инструментов</w:t>
            </w:r>
          </w:p>
        </w:tc>
      </w:tr>
      <w:tr w:rsidR="00032AFB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052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Умение характеризовать основные группы организмов в системе органического мира (в том числе вирусы, бактерии, 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растения, грибы, животные): строение, процессы жизнедеятельности, их происхождение, значение в природе и жизни человека</w:t>
            </w:r>
          </w:p>
        </w:tc>
      </w:tr>
      <w:tr w:rsidR="00032AFB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052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Умение объяснять положение человека в системе органического мира, его происхождение, сходства и отличия человека от животных, характе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ризовать строение и процессы жизнедеятельности организма человека, его приспособленность к различным экологическим факторам</w:t>
            </w:r>
          </w:p>
        </w:tc>
      </w:tr>
      <w:tr w:rsidR="00032AFB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052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Умение описывать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 клетки, ткани, органы, системы органов и характеризовать важнейшие биологические процессы в организмах растений, животных и человека</w:t>
            </w:r>
          </w:p>
        </w:tc>
      </w:tr>
      <w:tr w:rsidR="00032AFB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052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Сформированность представлений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 о взаимосвязи наследования потомством признаков от родительских форм с организацией клетки, наличием в ней хромосом как носителей наследственной информации, об основных закономерностях наследования признаков</w:t>
            </w:r>
          </w:p>
        </w:tc>
      </w:tr>
      <w:tr w:rsidR="00032AFB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052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Сформированность представлений об основных ф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акторах окружающей среды, их роли в жизнедеятельности и эволюции организмов; представлений об антропогенном факторе</w:t>
            </w:r>
          </w:p>
        </w:tc>
      </w:tr>
      <w:tr w:rsidR="00032AFB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052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Сформированность представлений об экосистемах и значении биоразнообразия; о глобальных экологических проблемах, стоящих перед человечест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вом, и способах их преодоления</w:t>
            </w:r>
          </w:p>
        </w:tc>
      </w:tr>
      <w:tr w:rsidR="00032AFB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052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решать учебные задачи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биологического содержания, в том числе выявлять причинно-следственные связи, проводить расчёты, делать выводы на основании полученных результатов</w:t>
            </w:r>
          </w:p>
        </w:tc>
      </w:tr>
      <w:tr w:rsidR="00032AFB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052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создавать и применять словесные и графические модели для объяснения строения живых систем, явлений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процессов живой природы</w:t>
            </w:r>
          </w:p>
        </w:tc>
      </w:tr>
      <w:tr w:rsidR="00032AFB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052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Понимание вклада российских и зарубежных учёных в развитие биологических наук</w:t>
            </w:r>
          </w:p>
        </w:tc>
      </w:tr>
      <w:tr w:rsidR="00032AFB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052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Владение навыками работы с информацией биологического содержания, представленной в разной форме (в виде текста, табличных данных, схем, графико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в, диаграмм, моделей, изображений), критического анализа информации и оценки её достоверности </w:t>
            </w:r>
          </w:p>
        </w:tc>
      </w:tr>
      <w:tr w:rsidR="00032AFB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1052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планировать под руководством наставника и проводить учебное исследование или проектную работу в области биологии; с учётом намеченной цели формулирова</w:t>
            </w:r>
            <w:r>
              <w:rPr>
                <w:rFonts w:ascii="Times New Roman" w:hAnsi="Times New Roman"/>
                <w:color w:val="000000"/>
                <w:sz w:val="24"/>
              </w:rPr>
              <w:t>ть проблему, гипотезу, ставить задачи, выбирать адекватные методы для их решения, формулировать выводы; публично представлять полученные результаты</w:t>
            </w:r>
          </w:p>
        </w:tc>
      </w:tr>
      <w:tr w:rsidR="00032AFB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1052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интегрировать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биологические знания со знаниями других учебных предметов</w:t>
            </w:r>
          </w:p>
        </w:tc>
      </w:tr>
      <w:tr w:rsidR="00032AFB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11052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Сформированность основ экологической грамотности: осознание необходимости действий, направленных на сохранение биоразнообразия и охрану природных экосистем, сохранение и укрепление здоровья чел</w:t>
            </w:r>
            <w:r>
              <w:rPr>
                <w:rFonts w:ascii="Times New Roman" w:hAnsi="Times New Roman"/>
                <w:color w:val="000000"/>
                <w:sz w:val="24"/>
              </w:rPr>
              <w:t>овека; умение выбирать целевые установки в своих действиях и поступках по отношению к живой природе, своему здоровью и здоровью окружающих</w:t>
            </w:r>
          </w:p>
        </w:tc>
      </w:tr>
      <w:tr w:rsidR="00032AFB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11052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использовать приобретённые знания и навыки для здорового образа жизни, сбалансированного питания и физичес</w:t>
            </w:r>
            <w:r>
              <w:rPr>
                <w:rFonts w:ascii="Times New Roman" w:hAnsi="Times New Roman"/>
                <w:color w:val="000000"/>
                <w:sz w:val="24"/>
              </w:rPr>
              <w:t>кой активности; неприятие вредных привычек и зависимостей; умение противодействовать лженаучным манипуляциям в области здоровья</w:t>
            </w:r>
          </w:p>
        </w:tc>
      </w:tr>
      <w:tr w:rsidR="00032AFB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11052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Овладение приёмами оказания первой помощи человеку, выращивания культурных растений и ухода за домашними животными</w:t>
            </w:r>
          </w:p>
        </w:tc>
      </w:tr>
    </w:tbl>
    <w:p w:rsidR="00032AFB" w:rsidRDefault="00032AFB">
      <w:pPr>
        <w:spacing w:after="0" w:line="336" w:lineRule="auto"/>
        <w:ind w:left="120"/>
      </w:pPr>
    </w:p>
    <w:p w:rsidR="00032AFB" w:rsidRDefault="00032AFB">
      <w:pPr>
        <w:sectPr w:rsidR="00032AFB">
          <w:pgSz w:w="11906" w:h="16383"/>
          <w:pgMar w:top="1134" w:right="850" w:bottom="1134" w:left="1701" w:header="720" w:footer="720" w:gutter="0"/>
          <w:cols w:space="720"/>
        </w:sectPr>
      </w:pPr>
    </w:p>
    <w:p w:rsidR="00032AFB" w:rsidRDefault="00D724DB">
      <w:pPr>
        <w:spacing w:before="199" w:after="199" w:line="336" w:lineRule="auto"/>
        <w:ind w:left="120"/>
      </w:pPr>
      <w:bookmarkStart w:id="12" w:name="block-99406610"/>
      <w:bookmarkEnd w:id="11"/>
      <w:r>
        <w:rPr>
          <w:rFonts w:ascii="Times New Roman" w:hAnsi="Times New Roman"/>
          <w:b/>
          <w:color w:val="000000"/>
          <w:sz w:val="28"/>
        </w:rPr>
        <w:t>ПЕРЕЧЕНЬ ЭЛЕМЕНТОВ СОДЕРЖАНИЯ, ПРОВЕРЯЕМЫХ НА ОГЭ ПО БИОЛОГИИ</w:t>
      </w:r>
    </w:p>
    <w:p w:rsidR="00032AFB" w:rsidRDefault="00032AFB">
      <w:pPr>
        <w:spacing w:after="0" w:line="336" w:lineRule="auto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00"/>
        <w:gridCol w:w="8280"/>
      </w:tblGrid>
      <w:tr w:rsidR="00032AFB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032AFB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Биология – наука о живой природе. Методы научного познания</w:t>
            </w:r>
          </w:p>
        </w:tc>
      </w:tr>
      <w:tr w:rsidR="00032AFB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Понятие о жизни. Признаки живого (клеточное строение, питание, дыхание, </w:t>
            </w:r>
            <w:r>
              <w:rPr>
                <w:rFonts w:ascii="Times New Roman" w:hAnsi="Times New Roman"/>
                <w:color w:val="000000"/>
                <w:sz w:val="24"/>
              </w:rPr>
              <w:t>выделение, рост и другие). Объекты живой и неживой природы, их сравнение. Живая и неживая природа – единое целое</w:t>
            </w:r>
          </w:p>
        </w:tc>
      </w:tr>
      <w:tr w:rsidR="00032AFB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Биология – система наук о живой природе. Основные разделы биологии. Ботаника – наука о растениях. Разделы ботаники. Зоология – наука о жив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отных. Разделы зоологии. Науки о человеке (анатомия, физиология, психология, антропология, гигиена, санитария, экология человека). Связь биологии с другими науками. Роль биологии в познании окружающего мира и практической деятельности современного человека</w:t>
            </w:r>
          </w:p>
        </w:tc>
      </w:tr>
      <w:tr w:rsidR="00032AFB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Научные методы изучения живой природы. Метод описания в биологии (наглядный, словесный, схематический). Метод измерения (инструменты измерения). Метод классификации организмов. Наблюдение и эксперимент как ведущие методы биологии. Методы изучения орг</w:t>
            </w:r>
            <w:r>
              <w:rPr>
                <w:rFonts w:ascii="Times New Roman" w:hAnsi="Times New Roman"/>
                <w:color w:val="000000"/>
                <w:sz w:val="24"/>
              </w:rPr>
              <w:t>анизма человека. Устройство увеличительных приборов: лупы и микроскопа</w:t>
            </w:r>
          </w:p>
        </w:tc>
      </w:tr>
      <w:tr w:rsidR="00032AFB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Среда обитания. Природные и искусственные сообщества. Человек и окружающая среда</w:t>
            </w:r>
          </w:p>
        </w:tc>
      </w:tr>
      <w:tr w:rsidR="00032AFB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Среда обитания. Водная, наземно-воздушная, почвенная, внутриорганизменная среды обитания. Особен</w:t>
            </w:r>
            <w:r>
              <w:rPr>
                <w:rFonts w:ascii="Times New Roman" w:hAnsi="Times New Roman"/>
                <w:color w:val="000000"/>
                <w:sz w:val="24"/>
              </w:rPr>
              <w:t>ности сред обитания организмов</w:t>
            </w:r>
          </w:p>
        </w:tc>
      </w:tr>
      <w:tr w:rsidR="00032AFB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Природное сообщество. Взаимосвязи организмов в природных сообществах. Пищевые связи в сообществах. Пищевые звенья, цепи и сети питания. Производители, потребители и разрушители органических веществ в природных </w:t>
            </w:r>
            <w:r>
              <w:rPr>
                <w:rFonts w:ascii="Times New Roman" w:hAnsi="Times New Roman"/>
                <w:color w:val="000000"/>
                <w:sz w:val="24"/>
              </w:rPr>
              <w:t>сообществах. Примеры природных сообществ (лес, пруд, озеро и другие)</w:t>
            </w:r>
          </w:p>
        </w:tc>
      </w:tr>
      <w:tr w:rsidR="00032AFB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Животные и среда обитания. Влияние света, температуры и влажности на животных. Приспособленность животных к условиям среды обитания. Популяции животных, их характеристики. Взаимосвяз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и животных между собой и с другими организмами. Животный мир природных зон Земли</w:t>
            </w:r>
          </w:p>
        </w:tc>
      </w:tr>
      <w:tr w:rsidR="00032AFB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Растения и среда обитания. Экологические факторы. Растения и условия неживой природы: свет, температура, влага, атмосферный воздух. Растения и условия живой природы: прям</w:t>
            </w:r>
            <w:r>
              <w:rPr>
                <w:rFonts w:ascii="Times New Roman" w:hAnsi="Times New Roman"/>
                <w:color w:val="000000"/>
                <w:sz w:val="24"/>
              </w:rPr>
              <w:t>ое и косвенное воздействие организмов на растения. Приспособленность растений к среде обитания. Растительные сообщества. Растительность (растительный покров) природных зон Земли</w:t>
            </w:r>
          </w:p>
        </w:tc>
      </w:tr>
      <w:tr w:rsidR="00032AFB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Искусственные сообщества, их отличительные признаки от природных сообщест</w:t>
            </w:r>
            <w:r>
              <w:rPr>
                <w:rFonts w:ascii="Times New Roman" w:hAnsi="Times New Roman"/>
                <w:color w:val="000000"/>
                <w:sz w:val="24"/>
              </w:rPr>
              <w:t>в. Причины неустойчивости искусственных сообществ. Роль искусственных сообществ в жизни человека</w:t>
            </w:r>
          </w:p>
        </w:tc>
      </w:tr>
      <w:tr w:rsidR="00032AFB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Культурные растения и их происхождение. Центры многообразия и происхождения культурных растений. Культурные растения </w:t>
            </w:r>
            <w:r>
              <w:rPr>
                <w:rFonts w:ascii="Times New Roman" w:hAnsi="Times New Roman"/>
                <w:color w:val="000000"/>
                <w:sz w:val="24"/>
              </w:rPr>
              <w:t>сельскохозяйственных угодий. Растения города</w:t>
            </w:r>
          </w:p>
        </w:tc>
      </w:tr>
      <w:tr w:rsidR="00032AFB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Воздействие человека на животных в природе. Промысловые животные. Загрязнение окружающей среды. Одомашнивание животных. Селекция, породы, искусственный отбор, дикие предки домашних животных. Значение домашн</w:t>
            </w:r>
            <w:r>
              <w:rPr>
                <w:rFonts w:ascii="Times New Roman" w:hAnsi="Times New Roman"/>
                <w:color w:val="000000"/>
                <w:sz w:val="24"/>
              </w:rPr>
              <w:t>их животных в жизни человека. Методы борьбы с животными-вредителями</w:t>
            </w:r>
          </w:p>
        </w:tc>
      </w:tr>
      <w:tr w:rsidR="00032AFB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Последствия деятельности человека в экосистемах. Охрана растительного и животного мира. Восстановление численности редких видов растений и животных: особо охраняемые природные террито</w:t>
            </w:r>
            <w:r>
              <w:rPr>
                <w:rFonts w:ascii="Times New Roman" w:hAnsi="Times New Roman"/>
                <w:color w:val="000000"/>
                <w:sz w:val="24"/>
              </w:rPr>
              <w:t>рии (ООПТ). Красная книга России. Меры сохранения растительного и животного мира</w:t>
            </w:r>
          </w:p>
        </w:tc>
      </w:tr>
      <w:tr w:rsidR="00032AFB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Зависимость здоровья человека от состояния окружающей среды. Экологические факторы и их действие на организм человека Факторы, нарушающие здоровье: гиподинамия, курение, </w:t>
            </w:r>
            <w:r>
              <w:rPr>
                <w:rFonts w:ascii="Times New Roman" w:hAnsi="Times New Roman"/>
                <w:color w:val="000000"/>
                <w:sz w:val="24"/>
              </w:rPr>
              <w:t>употребление алкоголя, наркотиков, несбалансированное питание, стресс. Укрепление здоровья: аутотренинг, закаливание, двигательная активность, сбалансированное питание</w:t>
            </w:r>
          </w:p>
        </w:tc>
      </w:tr>
      <w:tr w:rsidR="00032AFB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Эволюционное развитие растений, животных и человека</w:t>
            </w:r>
          </w:p>
        </w:tc>
      </w:tr>
      <w:tr w:rsidR="00032AFB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Эволюционное </w:t>
            </w:r>
            <w:r>
              <w:rPr>
                <w:rFonts w:ascii="Times New Roman" w:hAnsi="Times New Roman"/>
                <w:color w:val="000000"/>
                <w:sz w:val="24"/>
              </w:rPr>
              <w:t>развитие растительного мира на Земле. «Живые ископаемые» растительного царства. Жизнь растений в воде. Первые наземные растения. Освоение растениями суши. Этапы развития наземных растений основных систематических групп. Вымершие растения</w:t>
            </w:r>
          </w:p>
        </w:tc>
      </w:tr>
      <w:tr w:rsidR="00032AFB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Эволюционное </w:t>
            </w:r>
            <w:r>
              <w:rPr>
                <w:rFonts w:ascii="Times New Roman" w:hAnsi="Times New Roman"/>
                <w:color w:val="000000"/>
                <w:sz w:val="24"/>
              </w:rPr>
              <w:t>развитие животного мира на Земле. Усложнение животных в процессе эволюции. Доказательства эволюционного развития животного мира. Палеонтология. Ископаемые остатки животных, их изучение. «Живые ископаемые» животного мира. Основные этапы эволюции беспозвоноч</w:t>
            </w:r>
            <w:r>
              <w:rPr>
                <w:rFonts w:ascii="Times New Roman" w:hAnsi="Times New Roman"/>
                <w:color w:val="000000"/>
                <w:sz w:val="24"/>
              </w:rPr>
              <w:t>ных и позвоночных животных. Вымершие животные</w:t>
            </w:r>
          </w:p>
        </w:tc>
      </w:tr>
      <w:tr w:rsidR="00032AFB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Доказательства животного происхождения человека. Сходство человека с млекопитающими. Отличие человека от приматов. Человек разумный. Антропогенез, его этапы. Биологические и социальные факторы становления </w:t>
            </w:r>
            <w:r>
              <w:rPr>
                <w:rFonts w:ascii="Times New Roman" w:hAnsi="Times New Roman"/>
                <w:color w:val="000000"/>
                <w:sz w:val="24"/>
              </w:rPr>
              <w:t>человека. Человеческие расы. Место человека в системе органического мира</w:t>
            </w:r>
          </w:p>
        </w:tc>
      </w:tr>
      <w:tr w:rsidR="00032AFB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Организмы бактерий, грибов и лишайников</w:t>
            </w:r>
          </w:p>
        </w:tc>
      </w:tr>
      <w:tr w:rsidR="00032AFB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Грибы. Общая характеристика. Шляпочные грибы, их строение, питание, рост, размножение. Съедобные и ядовитые грибы. Значение шляпочных г</w:t>
            </w:r>
            <w:r>
              <w:rPr>
                <w:rFonts w:ascii="Times New Roman" w:hAnsi="Times New Roman"/>
                <w:color w:val="000000"/>
                <w:sz w:val="24"/>
              </w:rPr>
              <w:t>рибов. Плесневые грибы. Дрожжевые грибы. Значение плесневых и дрожжевых грибов. Паразитические грибы. Лишайники – комплексные организмы</w:t>
            </w:r>
          </w:p>
        </w:tc>
      </w:tr>
      <w:tr w:rsidR="00032AFB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Бактерии – доядерные организмы. Общая характеристика бактерий. Разнообразие бактерий. Значение бактерий в </w:t>
            </w:r>
            <w:r>
              <w:rPr>
                <w:rFonts w:ascii="Times New Roman" w:hAnsi="Times New Roman"/>
                <w:color w:val="000000"/>
                <w:sz w:val="24"/>
              </w:rPr>
              <w:t>природных сообществах и жизни человека. Болезнетворные бактерии и меры профилактики заболеваний, вызываемых бактериями</w:t>
            </w:r>
          </w:p>
        </w:tc>
      </w:tr>
      <w:tr w:rsidR="00032AFB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Растительный организм. Систематические группы растений</w:t>
            </w:r>
          </w:p>
        </w:tc>
      </w:tr>
      <w:tr w:rsidR="00032AFB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Общие признаки растений. Уровни организации растительного организма. Расти</w:t>
            </w:r>
            <w:r>
              <w:rPr>
                <w:rFonts w:ascii="Times New Roman" w:hAnsi="Times New Roman"/>
                <w:color w:val="000000"/>
                <w:sz w:val="24"/>
              </w:rPr>
              <w:t>тельная клетка: клеточная оболочка, ядро, цитоплазма (пластиды, митохондрии, вакуоли с клеточным соком). Растительные ткани. Органы и системы органов растений</w:t>
            </w:r>
          </w:p>
        </w:tc>
      </w:tr>
      <w:tr w:rsidR="00032AFB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Строение и жизнедеятельность растительного организма. Корни и корневые системы. Побег и почк</w:t>
            </w:r>
            <w:r>
              <w:rPr>
                <w:rFonts w:ascii="Times New Roman" w:hAnsi="Times New Roman"/>
                <w:color w:val="000000"/>
                <w:sz w:val="24"/>
              </w:rPr>
              <w:t>и. Строение и функции листа. Фотосинтез. Значение фотосинтеза в природе и в жизни человека. Транспорт воды и минеральных веществ в растении – восходящий ток. Транспорт органических веществ в растении – нисходящий ток. Видоизменённые побеги. Развитие побега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из почки</w:t>
            </w:r>
          </w:p>
        </w:tc>
      </w:tr>
      <w:tr w:rsidR="00032AFB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Размножение растений. Вегетативное размножение цветковых растений в природе. Хозяйственное значение вегетативного размножения. Семенное (генеративное) размножение растений. Цветки и соцветия. Опыление. Двойное оплодотворение. </w:t>
            </w:r>
            <w:r>
              <w:rPr>
                <w:rFonts w:ascii="Times New Roman" w:hAnsi="Times New Roman"/>
                <w:color w:val="000000"/>
                <w:sz w:val="24"/>
              </w:rPr>
              <w:t>Образование плодов и семян. Типы плодов. Распространение плодов и семян в природе. Состав и строение семян. Условия прорастания семян</w:t>
            </w:r>
          </w:p>
        </w:tc>
      </w:tr>
      <w:tr w:rsidR="00032AFB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5.4.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цветкового растения. Цикл развития цветкового растения. Влияние факторов внешней среды на развитие цветковы</w:t>
            </w:r>
            <w:r>
              <w:rPr>
                <w:rFonts w:ascii="Times New Roman" w:hAnsi="Times New Roman"/>
                <w:color w:val="000000"/>
                <w:sz w:val="24"/>
              </w:rPr>
              <w:t>х растений. Жизненные формы цветковых растений</w:t>
            </w:r>
          </w:p>
        </w:tc>
      </w:tr>
      <w:tr w:rsidR="00032AFB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pacing w:val="2"/>
                <w:sz w:val="24"/>
              </w:rPr>
              <w:t>Классификация растений.</w:t>
            </w:r>
            <w:r>
              <w:rPr>
                <w:rFonts w:ascii="Times New Roman" w:hAnsi="Times New Roman"/>
                <w:i/>
                <w:color w:val="000000"/>
                <w:spacing w:val="2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2"/>
                <w:sz w:val="24"/>
              </w:rPr>
              <w:t>Вид как основная систематическая категория. Система растительного мира. Низшие, высшие споровые, высшие семенные растения. Основные таксоны (категории) систематики растений</w:t>
            </w:r>
          </w:p>
        </w:tc>
      </w:tr>
      <w:tr w:rsidR="00032AFB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Низшие растения. Водоросли.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Общая характеристика водорослей. </w:t>
            </w:r>
          </w:p>
          <w:p w:rsidR="00032AFB" w:rsidRDefault="00D724D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Высшие споровые растения. Моховидные (Мхи).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Общая характеристика мхов. Размножение мхов на примере зелёного мха кукушкин лён. Плауновидные (Плауны). Хвощевидные (Хвощи), Папоротниковидные (Папор</w:t>
            </w:r>
            <w:r>
              <w:rPr>
                <w:rFonts w:ascii="Times New Roman" w:hAnsi="Times New Roman"/>
                <w:color w:val="000000"/>
                <w:sz w:val="24"/>
              </w:rPr>
              <w:t>отники).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Общая характеристика. Размножение папоротникообразных. Цикл развития папоротника. Значение папоротникообразных в природе и жизни человека</w:t>
            </w:r>
          </w:p>
        </w:tc>
      </w:tr>
      <w:tr w:rsidR="00032AFB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Высшие семенные растения. Голосеменные. Общая характеристика. Хвойные растения, их разнообразие. Строени</w:t>
            </w:r>
            <w:r>
              <w:rPr>
                <w:rFonts w:ascii="Times New Roman" w:hAnsi="Times New Roman"/>
                <w:color w:val="000000"/>
                <w:sz w:val="24"/>
              </w:rPr>
              <w:t>е и жизнедеятельность хвойных. Размножение хвойных, цикл развития на примере сосны. Значение хвойных растений в природе и жизни человека</w:t>
            </w:r>
          </w:p>
        </w:tc>
      </w:tr>
      <w:tr w:rsidR="00032AFB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Покрытосеменные (цветковые) растения. Общая характеристика. Особенности строения и </w:t>
            </w:r>
            <w:r>
              <w:rPr>
                <w:rFonts w:ascii="Times New Roman" w:hAnsi="Times New Roman"/>
                <w:color w:val="000000"/>
                <w:sz w:val="24"/>
              </w:rPr>
              <w:t>жизнедеятельности покрытосеменных как наиболее высокоорганизованной группы растений, их господство на Земле. Классификация покрытосеменных растений: класс Двудольные и класс Однодольные. Признаки классов. Цикл развития покрытосеменного растения</w:t>
            </w:r>
          </w:p>
        </w:tc>
      </w:tr>
      <w:tr w:rsidR="00032AFB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Животный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организм. Систематические группы животных</w:t>
            </w:r>
          </w:p>
        </w:tc>
      </w:tr>
      <w:tr w:rsidR="00032AFB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Общие признаки животных. Отличия животных от растений. Многообразие животного мира. Органы и системы органов животных. Организм – единое целое</w:t>
            </w:r>
          </w:p>
        </w:tc>
      </w:tr>
      <w:tr w:rsidR="00032AFB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Строение и жизнедеятельность животного организма. Опора и дв</w:t>
            </w:r>
            <w:r>
              <w:rPr>
                <w:rFonts w:ascii="Times New Roman" w:hAnsi="Times New Roman"/>
                <w:color w:val="000000"/>
                <w:sz w:val="24"/>
              </w:rPr>
              <w:t>ижение животных. Питание и пищеварение у животных. Дыхание животных. Транспорт веществ у животных. Выделение у животных. Покровы тела у животных. Координация и регуляция жизнедеятельности у животных. Нервная регуляция. Гуморальная регуляция. Органы чувств,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их значение. Поведение животных. Врождённое и приобретённое поведение</w:t>
            </w:r>
          </w:p>
        </w:tc>
      </w:tr>
      <w:tr w:rsidR="00032AFB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Размножение и развитие животных. Бесполое размножение. Половое размножение. Преимущество полового размножения. Половые железы. Половые клетки (гаметы). </w:t>
            </w:r>
            <w:r>
              <w:rPr>
                <w:rFonts w:ascii="Times New Roman" w:hAnsi="Times New Roman"/>
                <w:color w:val="000000"/>
                <w:sz w:val="24"/>
              </w:rPr>
              <w:t>Оплодотворение. Зигота. Партеногенез. Зародышевое развитие. Постэмбриональное развитие: прямое, непрямое. Метаморфоз (развитие с превращением): полный и неполный</w:t>
            </w:r>
          </w:p>
        </w:tc>
      </w:tr>
      <w:tr w:rsidR="00032AFB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категории систематики животных. Вид как основная систематическая категория живот</w:t>
            </w:r>
            <w:r>
              <w:rPr>
                <w:rFonts w:ascii="Times New Roman" w:hAnsi="Times New Roman"/>
                <w:color w:val="000000"/>
                <w:sz w:val="24"/>
              </w:rPr>
              <w:t>ных. Классификация животных. Система животного мира</w:t>
            </w:r>
          </w:p>
        </w:tc>
      </w:tr>
      <w:tr w:rsidR="00032AFB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Одноклеточные животные – простейшие. Строение и жизнедеятельность простейших. Значение простейших в природе и жизни человека. Кишечнополостные (общая характеристика; особенности строения и жизнедеяте</w:t>
            </w:r>
            <w:r>
              <w:rPr>
                <w:rFonts w:ascii="Times New Roman" w:hAnsi="Times New Roman"/>
                <w:color w:val="000000"/>
                <w:sz w:val="24"/>
              </w:rPr>
              <w:t>льности). Плоские, круглые, кольчатые черви (общая характеристика). Особенности строения и жизнедеятельности плоских, круглых и кольчатых червей. Паразитические плоские и круглые черви</w:t>
            </w:r>
          </w:p>
        </w:tc>
      </w:tr>
      <w:tr w:rsidR="00032AFB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Членистоногие (общая характеристика). Ракообразные (особенности ст</w:t>
            </w:r>
            <w:r>
              <w:rPr>
                <w:rFonts w:ascii="Times New Roman" w:hAnsi="Times New Roman"/>
                <w:color w:val="000000"/>
                <w:sz w:val="24"/>
              </w:rPr>
              <w:t>роения и жизнедеятельности). Паукообразные (особенности строения и жизнедеятельности в связи с жизнью на суше). Насекомые (особенности строения и жизнедеятельности). Размножение насекомых и типы развития. Значение насекомых в природе и жизни человека. Молл</w:t>
            </w:r>
            <w:r>
              <w:rPr>
                <w:rFonts w:ascii="Times New Roman" w:hAnsi="Times New Roman"/>
                <w:color w:val="000000"/>
                <w:sz w:val="24"/>
              </w:rPr>
              <w:t>юски (общая характеристика)</w:t>
            </w:r>
          </w:p>
        </w:tc>
      </w:tr>
      <w:tr w:rsidR="00032AFB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Хордовые (общая характеристика). Рыбы (общая характеристика). Местообитание и внешнее строение рыб. Особенности внутреннего строения и процессов жизнедеятельности. Земноводные (общая характеристика). </w:t>
            </w:r>
            <w:r>
              <w:rPr>
                <w:rFonts w:ascii="Times New Roman" w:hAnsi="Times New Roman"/>
                <w:color w:val="000000"/>
                <w:sz w:val="24"/>
              </w:rPr>
              <w:t>Местообитание земноводных. Особенности внешнего и внутреннего строения, процессов жизнедеятельности, связанных с выходом земноводных на сушу. Пресмыкающиеся (общая характеристика). Приспособленность пресмыкающихся к жизни на суше</w:t>
            </w:r>
          </w:p>
        </w:tc>
      </w:tr>
      <w:tr w:rsidR="00032AFB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Птицы (общая характер</w:t>
            </w:r>
            <w:r>
              <w:rPr>
                <w:rFonts w:ascii="Times New Roman" w:hAnsi="Times New Roman"/>
                <w:color w:val="000000"/>
                <w:sz w:val="24"/>
              </w:rPr>
              <w:t>истика). Особенности внешнего и внутреннего строения и процессов жизнедеятельности птиц. Приспособленность птиц к различным условиям среды. Млекопитающие (общая характеристика). Среды жизни млекопитающих. Особенности внешнего строения, скелета и мускулатур</w:t>
            </w:r>
            <w:r>
              <w:rPr>
                <w:rFonts w:ascii="Times New Roman" w:hAnsi="Times New Roman"/>
                <w:color w:val="000000"/>
                <w:sz w:val="24"/>
              </w:rPr>
              <w:t>ы, внутреннего строения. Процессы жизнедеятельности</w:t>
            </w:r>
          </w:p>
        </w:tc>
      </w:tr>
      <w:tr w:rsidR="00032AFB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его здоровье</w:t>
            </w:r>
          </w:p>
        </w:tc>
      </w:tr>
      <w:tr w:rsidR="00032AFB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Животная клетка. Строение животной клетки. Процессы, происходящие в клетке. Нуклеиновые кислоты. Гены. Хромосомы. Митоз, мейоз. Типы тканей организма человека. Свойства ткан</w:t>
            </w:r>
            <w:r>
              <w:rPr>
                <w:rFonts w:ascii="Times New Roman" w:hAnsi="Times New Roman"/>
                <w:color w:val="000000"/>
                <w:sz w:val="24"/>
              </w:rPr>
              <w:t>ей, их функции. Органы и системы органов. Организм как единое целое. Взаимосвязь органов и систем как основа гомеостаза</w:t>
            </w:r>
          </w:p>
        </w:tc>
      </w:tr>
      <w:tr w:rsidR="00032AFB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Нервная система человека, её организация и значение. Рефлекс. Рефлекторная дуга. Рецепторы. Спинной мозг, его строение и функции. Г</w:t>
            </w:r>
            <w:r>
              <w:rPr>
                <w:rFonts w:ascii="Times New Roman" w:hAnsi="Times New Roman"/>
                <w:color w:val="000000"/>
                <w:sz w:val="24"/>
              </w:rPr>
              <w:t>оловной мозг, его строение и функции. Большие полушария. Безусловные (врождённые) и условные (приобретённые) рефлексы. Соматическая нервная система. Вегетативная (автономная) нервная система. Нервная система как единое целое</w:t>
            </w:r>
          </w:p>
        </w:tc>
      </w:tr>
      <w:tr w:rsidR="00032AFB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Гуморальная </w:t>
            </w:r>
            <w:r>
              <w:rPr>
                <w:rFonts w:ascii="Times New Roman" w:hAnsi="Times New Roman"/>
                <w:color w:val="000000"/>
                <w:sz w:val="24"/>
              </w:rPr>
              <w:t>регуляция функций. Эндокринная система. Железы внутренней и смешанной секреции. Гормоны, их роль в регуляции физиологических функций организма, роста и развития. Нарушения в работе эндокринных желёз. Особенности рефлекторной и гуморальной регуляции функций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организма</w:t>
            </w:r>
          </w:p>
        </w:tc>
      </w:tr>
      <w:tr w:rsidR="00032AFB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Значение опорно-двигательного аппарата. Скелет человека, строение его отделов и функции. Особенности скелета человека, связанные с прямохождением и трудовой деятельностью. Мышечная система. Строение и функции скелетных мышц. Работа </w:t>
            </w:r>
            <w:r>
              <w:rPr>
                <w:rFonts w:ascii="Times New Roman" w:hAnsi="Times New Roman"/>
                <w:color w:val="000000"/>
                <w:sz w:val="24"/>
              </w:rPr>
              <w:t>мышц. Утомление мышц. Роль двигательной активности в сохранении здоровья. Нарушения опорно-двигательной системы. Первая помощь при травмах опорно-двигательного аппарата</w:t>
            </w:r>
          </w:p>
        </w:tc>
      </w:tr>
      <w:tr w:rsidR="00032AFB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Внутренняя среда и её функции. Форменные элементы крови: эритроциты, лейкоциты и т</w:t>
            </w:r>
            <w:r>
              <w:rPr>
                <w:rFonts w:ascii="Times New Roman" w:hAnsi="Times New Roman"/>
                <w:color w:val="000000"/>
                <w:sz w:val="24"/>
              </w:rPr>
              <w:t>ромбоциты. Плазма крови. Постоянство внутренней среды (гомеостаз). Свёртывание крови. Группы крови. Резусфактор. Переливание крови. Донорство. Иммунитет и его виды. Вакцины и лечебные сыворотки</w:t>
            </w:r>
          </w:p>
        </w:tc>
      </w:tr>
      <w:tr w:rsidR="00032AFB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Органы кровообращения. Строение и работа сердца. Автомати</w:t>
            </w:r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зм сердца. Сердечный цикл, его длительность. Большой и малый круги кровообращения. Движение крови по сосудам. Пульс. Лимфатическая система, лимфоотток. Регуляция деятельности сердца и сосудов. Гигиена сердечно-сосудистой системы. Первая помощь при кровотеч</w:t>
            </w:r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ениях</w:t>
            </w:r>
          </w:p>
        </w:tc>
      </w:tr>
      <w:tr w:rsidR="00032AFB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Дыхание и его значение. Органы дыхания. Лёгкие. Взаимосвязь строения и функций органов дыхания. Газообмен в лёгких и тканях. Жизненная ёмкость лёгких. Механизмы дыхания. Дыхательные движения. Регуляция дыхания. Оказание первой помощи при поражен</w:t>
            </w:r>
            <w:r>
              <w:rPr>
                <w:rFonts w:ascii="Times New Roman" w:hAnsi="Times New Roman"/>
                <w:color w:val="000000"/>
                <w:sz w:val="24"/>
              </w:rPr>
              <w:t>ии органов дыхания</w:t>
            </w:r>
          </w:p>
        </w:tc>
      </w:tr>
      <w:tr w:rsidR="00032AFB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Питательные вещества и пищевые продукты. Питание и его значение. Пищеварение. Органы пищеварения, их строение и функции. Ферменты, их роль в пищеварении. Всасывание питательных веществ и воды. Пищеварительные железы, их роль в </w:t>
            </w:r>
            <w:r>
              <w:rPr>
                <w:rFonts w:ascii="Times New Roman" w:hAnsi="Times New Roman"/>
                <w:color w:val="000000"/>
                <w:sz w:val="24"/>
              </w:rPr>
              <w:t>пищеварении. Регуляция пищеварения. Гигиена питания</w:t>
            </w:r>
          </w:p>
        </w:tc>
      </w:tr>
      <w:tr w:rsidR="00032AFB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Обмен веществ и превращение энергии в организме человека. Пластический и энергетический обмен. Обмен воды и минеральных солей. Обмен белков, углеводов и жиров в организме. Регуляция обмена веществ и </w:t>
            </w:r>
            <w:r>
              <w:rPr>
                <w:rFonts w:ascii="Times New Roman" w:hAnsi="Times New Roman"/>
                <w:color w:val="000000"/>
                <w:sz w:val="24"/>
              </w:rPr>
              <w:t>превращения энергии. Витамины и их роль для организма. Нормы и режим питания. Кожа и её производные. Кожа и терморегуляция. Строение и функции кожи. Закаливание и его роль. Профилактика и первая помощь при тепловом и солнечном ударах, ожогах и обморожениях</w:t>
            </w:r>
          </w:p>
        </w:tc>
      </w:tr>
      <w:tr w:rsidR="00032AFB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Выделение. Значение выделения. Органы выделения. Органы мочевыделительной системы, их строение и функции. Регуляция мочеобразования и мочеиспускания. Органы репродукции, строение и функции. Внутриутробное развитие. Половое созревание. Наследование п</w:t>
            </w:r>
            <w:r>
              <w:rPr>
                <w:rFonts w:ascii="Times New Roman" w:hAnsi="Times New Roman"/>
                <w:color w:val="000000"/>
                <w:sz w:val="24"/>
              </w:rPr>
              <w:t>ризнаков у человека. Наследственные болезни, их причины и предупреждение. Набор хромосом, половые хромосомы, гены</w:t>
            </w:r>
          </w:p>
        </w:tc>
      </w:tr>
      <w:tr w:rsidR="00032AFB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Органы чувств и их значение. Анализаторы. Сенсорные системы. Глаз и зрение. Оптическая система глаза. Сетчатка. Зрительное восприятие. У</w:t>
            </w:r>
            <w:r>
              <w:rPr>
                <w:rFonts w:ascii="Times New Roman" w:hAnsi="Times New Roman"/>
                <w:color w:val="000000"/>
                <w:sz w:val="24"/>
              </w:rPr>
              <w:t>хо и слух. Строение и функции органа слуха. Механизм работы слухового анализатора. Органы равновесия, мышечного чувства, осязания, обоняния и вкуса. Взаимодействие сенсорных систем организма</w:t>
            </w:r>
          </w:p>
        </w:tc>
      </w:tr>
      <w:tr w:rsidR="00032AFB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32AFB" w:rsidRDefault="00D724D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Психика и поведение человека. Потребности и мотивы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поведения. Рефлекторная теория поведения. Высшая нервная деятельность человека. Механизм образования условных рефлексов. Торможение. Динамический стереотип. Роль гормонов в поведении. Первая и вторая сигнальные системы. Речь и мышление. Память и внимание. </w:t>
            </w:r>
            <w:r>
              <w:rPr>
                <w:rFonts w:ascii="Times New Roman" w:hAnsi="Times New Roman"/>
                <w:color w:val="000000"/>
                <w:sz w:val="24"/>
              </w:rPr>
              <w:t>Эмоции. Индивидуальные особенности личности: способности, темперамент, характер, одарённость. Типы высшей нервной деятельности и темперамента. Особенности психики человека. Гигиена физического и умственного труда. Сон и его значение</w:t>
            </w:r>
          </w:p>
        </w:tc>
      </w:tr>
    </w:tbl>
    <w:p w:rsidR="00032AFB" w:rsidRDefault="00032AFB">
      <w:pPr>
        <w:spacing w:after="0" w:line="336" w:lineRule="auto"/>
        <w:ind w:left="120"/>
      </w:pPr>
    </w:p>
    <w:p w:rsidR="00032AFB" w:rsidRDefault="00032AFB">
      <w:pPr>
        <w:sectPr w:rsidR="00032AFB">
          <w:pgSz w:w="11906" w:h="16383"/>
          <w:pgMar w:top="1134" w:right="850" w:bottom="1134" w:left="1701" w:header="720" w:footer="720" w:gutter="0"/>
          <w:cols w:space="720"/>
        </w:sectPr>
      </w:pPr>
    </w:p>
    <w:p w:rsidR="00032AFB" w:rsidRDefault="00D724DB">
      <w:pPr>
        <w:spacing w:after="0"/>
        <w:ind w:left="120"/>
      </w:pPr>
      <w:bookmarkStart w:id="13" w:name="block-99406609"/>
      <w:bookmarkEnd w:id="12"/>
      <w:r>
        <w:rPr>
          <w:rFonts w:ascii="Times New Roman" w:hAnsi="Times New Roman"/>
          <w:b/>
          <w:color w:val="000000"/>
          <w:sz w:val="28"/>
        </w:rPr>
        <w:t>УЧЕБНО-МЕТОДИЧЕ</w:t>
      </w:r>
      <w:r>
        <w:rPr>
          <w:rFonts w:ascii="Times New Roman" w:hAnsi="Times New Roman"/>
          <w:b/>
          <w:color w:val="000000"/>
          <w:sz w:val="28"/>
        </w:rPr>
        <w:t>СКОЕ ОБЕСПЕЧЕНИЕ ОБРАЗОВАТЕЛЬНОГО ПРОЦЕССА</w:t>
      </w:r>
    </w:p>
    <w:p w:rsidR="00032AFB" w:rsidRDefault="00D724DB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032AFB" w:rsidRDefault="00032AFB">
      <w:pPr>
        <w:spacing w:after="0" w:line="480" w:lineRule="auto"/>
        <w:ind w:left="120"/>
      </w:pPr>
    </w:p>
    <w:p w:rsidR="00032AFB" w:rsidRDefault="00032AFB">
      <w:pPr>
        <w:spacing w:after="0" w:line="480" w:lineRule="auto"/>
        <w:ind w:left="120"/>
      </w:pPr>
    </w:p>
    <w:p w:rsidR="00032AFB" w:rsidRDefault="00032AFB">
      <w:pPr>
        <w:spacing w:after="0"/>
        <w:ind w:left="120"/>
      </w:pPr>
    </w:p>
    <w:p w:rsidR="00032AFB" w:rsidRDefault="00D724DB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032AFB" w:rsidRDefault="00032AFB">
      <w:pPr>
        <w:spacing w:after="0" w:line="480" w:lineRule="auto"/>
        <w:ind w:left="120"/>
      </w:pPr>
    </w:p>
    <w:p w:rsidR="00032AFB" w:rsidRDefault="00032AFB">
      <w:pPr>
        <w:spacing w:after="0"/>
        <w:ind w:left="120"/>
      </w:pPr>
    </w:p>
    <w:p w:rsidR="00032AFB" w:rsidRDefault="00D724DB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032AFB" w:rsidRDefault="00032AFB">
      <w:pPr>
        <w:spacing w:after="0" w:line="480" w:lineRule="auto"/>
        <w:ind w:left="120"/>
      </w:pPr>
    </w:p>
    <w:p w:rsidR="00032AFB" w:rsidRDefault="00032AFB">
      <w:pPr>
        <w:sectPr w:rsidR="00032AFB">
          <w:pgSz w:w="11906" w:h="16383"/>
          <w:pgMar w:top="1134" w:right="850" w:bottom="1134" w:left="1701" w:header="720" w:footer="720" w:gutter="0"/>
          <w:cols w:space="720"/>
        </w:sectPr>
      </w:pPr>
    </w:p>
    <w:bookmarkEnd w:id="13"/>
    <w:p w:rsidR="00000000" w:rsidRDefault="00D724DB"/>
    <w:sectPr w:rsidR="00000000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0E2199"/>
    <w:multiLevelType w:val="multilevel"/>
    <w:tmpl w:val="4CD88006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7014FF9"/>
    <w:multiLevelType w:val="multilevel"/>
    <w:tmpl w:val="871CC4EA"/>
    <w:lvl w:ilvl="0">
      <w:start w:val="13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83F03CC"/>
    <w:multiLevelType w:val="multilevel"/>
    <w:tmpl w:val="A2DC6F92"/>
    <w:lvl w:ilvl="0">
      <w:start w:val="5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02342E6"/>
    <w:multiLevelType w:val="multilevel"/>
    <w:tmpl w:val="43B84498"/>
    <w:lvl w:ilvl="0">
      <w:start w:val="7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6E631BE"/>
    <w:multiLevelType w:val="multilevel"/>
    <w:tmpl w:val="F3ACD3D8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A2F25D5"/>
    <w:multiLevelType w:val="multilevel"/>
    <w:tmpl w:val="3496B368"/>
    <w:lvl w:ilvl="0">
      <w:start w:val="9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F954474"/>
    <w:multiLevelType w:val="multilevel"/>
    <w:tmpl w:val="C1EE7AC8"/>
    <w:lvl w:ilvl="0">
      <w:start w:val="10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5224DB5"/>
    <w:multiLevelType w:val="multilevel"/>
    <w:tmpl w:val="BD2CEB32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0F44F86"/>
    <w:multiLevelType w:val="multilevel"/>
    <w:tmpl w:val="28324888"/>
    <w:lvl w:ilvl="0">
      <w:start w:val="2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3AE23273"/>
    <w:multiLevelType w:val="multilevel"/>
    <w:tmpl w:val="6700F332"/>
    <w:lvl w:ilvl="0">
      <w:start w:val="5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3B155FDF"/>
    <w:multiLevelType w:val="multilevel"/>
    <w:tmpl w:val="868AD67E"/>
    <w:lvl w:ilvl="0">
      <w:start w:val="6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40583B28"/>
    <w:multiLevelType w:val="multilevel"/>
    <w:tmpl w:val="763A0A26"/>
    <w:lvl w:ilvl="0">
      <w:start w:val="4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40A006BD"/>
    <w:multiLevelType w:val="multilevel"/>
    <w:tmpl w:val="5C4C640C"/>
    <w:lvl w:ilvl="0">
      <w:start w:val="2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49A345E5"/>
    <w:multiLevelType w:val="multilevel"/>
    <w:tmpl w:val="2DB04208"/>
    <w:lvl w:ilvl="0">
      <w:start w:val="3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4D091AD5"/>
    <w:multiLevelType w:val="multilevel"/>
    <w:tmpl w:val="328479B6"/>
    <w:lvl w:ilvl="0">
      <w:start w:val="5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51043AE2"/>
    <w:multiLevelType w:val="multilevel"/>
    <w:tmpl w:val="7C203672"/>
    <w:lvl w:ilvl="0">
      <w:start w:val="6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55585130"/>
    <w:multiLevelType w:val="multilevel"/>
    <w:tmpl w:val="A484EA80"/>
    <w:lvl w:ilvl="0">
      <w:start w:val="2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59F01F7D"/>
    <w:multiLevelType w:val="multilevel"/>
    <w:tmpl w:val="7C02B97A"/>
    <w:lvl w:ilvl="0">
      <w:start w:val="15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5AA41F7D"/>
    <w:multiLevelType w:val="multilevel"/>
    <w:tmpl w:val="5F442528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5C114C18"/>
    <w:multiLevelType w:val="multilevel"/>
    <w:tmpl w:val="11F8D03A"/>
    <w:lvl w:ilvl="0">
      <w:start w:val="3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5E244775"/>
    <w:multiLevelType w:val="multilevel"/>
    <w:tmpl w:val="2722B36A"/>
    <w:lvl w:ilvl="0">
      <w:start w:val="5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5E650B82"/>
    <w:multiLevelType w:val="multilevel"/>
    <w:tmpl w:val="3F36750E"/>
    <w:lvl w:ilvl="0">
      <w:start w:val="6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5EFA744C"/>
    <w:multiLevelType w:val="multilevel"/>
    <w:tmpl w:val="B73CFBE4"/>
    <w:lvl w:ilvl="0">
      <w:start w:val="12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61C914EE"/>
    <w:multiLevelType w:val="multilevel"/>
    <w:tmpl w:val="50681368"/>
    <w:lvl w:ilvl="0">
      <w:start w:val="3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6714295D"/>
    <w:multiLevelType w:val="multilevel"/>
    <w:tmpl w:val="2CA400E0"/>
    <w:lvl w:ilvl="0">
      <w:start w:val="2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6E4C2A37"/>
    <w:multiLevelType w:val="multilevel"/>
    <w:tmpl w:val="89867068"/>
    <w:lvl w:ilvl="0">
      <w:start w:val="3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6FD34F5D"/>
    <w:multiLevelType w:val="multilevel"/>
    <w:tmpl w:val="F342EF9A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71825BE3"/>
    <w:multiLevelType w:val="multilevel"/>
    <w:tmpl w:val="974E3890"/>
    <w:lvl w:ilvl="0">
      <w:start w:val="8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726A2ED8"/>
    <w:multiLevelType w:val="multilevel"/>
    <w:tmpl w:val="93D49AA8"/>
    <w:lvl w:ilvl="0">
      <w:start w:val="2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72EB75BC"/>
    <w:multiLevelType w:val="multilevel"/>
    <w:tmpl w:val="0A5A6404"/>
    <w:lvl w:ilvl="0">
      <w:start w:val="4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734206FA"/>
    <w:multiLevelType w:val="multilevel"/>
    <w:tmpl w:val="AA5ABA3C"/>
    <w:lvl w:ilvl="0">
      <w:start w:val="4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750D398C"/>
    <w:multiLevelType w:val="multilevel"/>
    <w:tmpl w:val="C5328098"/>
    <w:lvl w:ilvl="0">
      <w:start w:val="1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79742C60"/>
    <w:multiLevelType w:val="multilevel"/>
    <w:tmpl w:val="16FC010E"/>
    <w:lvl w:ilvl="0">
      <w:start w:val="14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79CC526D"/>
    <w:multiLevelType w:val="multilevel"/>
    <w:tmpl w:val="E078F5BC"/>
    <w:lvl w:ilvl="0">
      <w:start w:val="4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7FB5087B"/>
    <w:multiLevelType w:val="multilevel"/>
    <w:tmpl w:val="0428EC0E"/>
    <w:lvl w:ilvl="0">
      <w:start w:val="3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6"/>
  </w:num>
  <w:num w:numId="2">
    <w:abstractNumId w:val="16"/>
  </w:num>
  <w:num w:numId="3">
    <w:abstractNumId w:val="23"/>
  </w:num>
  <w:num w:numId="4">
    <w:abstractNumId w:val="33"/>
  </w:num>
  <w:num w:numId="5">
    <w:abstractNumId w:val="20"/>
  </w:num>
  <w:num w:numId="6">
    <w:abstractNumId w:val="10"/>
  </w:num>
  <w:num w:numId="7">
    <w:abstractNumId w:val="4"/>
  </w:num>
  <w:num w:numId="8">
    <w:abstractNumId w:val="12"/>
  </w:num>
  <w:num w:numId="9">
    <w:abstractNumId w:val="13"/>
  </w:num>
  <w:num w:numId="10">
    <w:abstractNumId w:val="18"/>
  </w:num>
  <w:num w:numId="11">
    <w:abstractNumId w:val="24"/>
  </w:num>
  <w:num w:numId="12">
    <w:abstractNumId w:val="25"/>
  </w:num>
  <w:num w:numId="13">
    <w:abstractNumId w:val="29"/>
  </w:num>
  <w:num w:numId="14">
    <w:abstractNumId w:val="9"/>
  </w:num>
  <w:num w:numId="15">
    <w:abstractNumId w:val="7"/>
  </w:num>
  <w:num w:numId="16">
    <w:abstractNumId w:val="8"/>
  </w:num>
  <w:num w:numId="17">
    <w:abstractNumId w:val="34"/>
  </w:num>
  <w:num w:numId="18">
    <w:abstractNumId w:val="11"/>
  </w:num>
  <w:num w:numId="19">
    <w:abstractNumId w:val="14"/>
  </w:num>
  <w:num w:numId="20">
    <w:abstractNumId w:val="15"/>
  </w:num>
  <w:num w:numId="21">
    <w:abstractNumId w:val="0"/>
  </w:num>
  <w:num w:numId="22">
    <w:abstractNumId w:val="28"/>
  </w:num>
  <w:num w:numId="23">
    <w:abstractNumId w:val="19"/>
  </w:num>
  <w:num w:numId="24">
    <w:abstractNumId w:val="30"/>
  </w:num>
  <w:num w:numId="25">
    <w:abstractNumId w:val="2"/>
  </w:num>
  <w:num w:numId="26">
    <w:abstractNumId w:val="21"/>
  </w:num>
  <w:num w:numId="27">
    <w:abstractNumId w:val="3"/>
  </w:num>
  <w:num w:numId="28">
    <w:abstractNumId w:val="27"/>
  </w:num>
  <w:num w:numId="29">
    <w:abstractNumId w:val="5"/>
  </w:num>
  <w:num w:numId="30">
    <w:abstractNumId w:val="6"/>
  </w:num>
  <w:num w:numId="31">
    <w:abstractNumId w:val="31"/>
  </w:num>
  <w:num w:numId="32">
    <w:abstractNumId w:val="22"/>
  </w:num>
  <w:num w:numId="33">
    <w:abstractNumId w:val="1"/>
  </w:num>
  <w:num w:numId="34">
    <w:abstractNumId w:val="32"/>
  </w:num>
  <w:num w:numId="3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032AFB"/>
    <w:rsid w:val="00032AFB"/>
    <w:rsid w:val="00D72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CFFF86"/>
  <w15:docId w15:val="{C469E02F-DE1D-474F-86D2-B1C7F231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styleId="ae">
    <w:name w:val="Body Text"/>
    <w:basedOn w:val="a"/>
    <w:link w:val="af"/>
    <w:uiPriority w:val="1"/>
    <w:qFormat/>
    <w:rsid w:val="00D724DB"/>
    <w:pPr>
      <w:widowControl w:val="0"/>
      <w:autoSpaceDE w:val="0"/>
      <w:autoSpaceDN w:val="0"/>
      <w:spacing w:after="0" w:line="240" w:lineRule="auto"/>
      <w:ind w:left="143"/>
    </w:pPr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af">
    <w:name w:val="Основной текст Знак"/>
    <w:basedOn w:val="a0"/>
    <w:link w:val="ae"/>
    <w:uiPriority w:val="1"/>
    <w:rsid w:val="00D724DB"/>
    <w:rPr>
      <w:rFonts w:ascii="Times New Roman" w:eastAsia="Times New Roman" w:hAnsi="Times New Roman" w:cs="Times New Roman"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O0F8P8J5C" TargetMode="External"/><Relationship Id="rId21" Type="http://schemas.openxmlformats.org/officeDocument/2006/relationships/hyperlink" Target="https://m.edsoo.ru/X0N1E9T3G" TargetMode="External"/><Relationship Id="rId63" Type="http://schemas.openxmlformats.org/officeDocument/2006/relationships/hyperlink" Target="https://m.edsoo.ru/O3O7P8D4T" TargetMode="External"/><Relationship Id="rId159" Type="http://schemas.openxmlformats.org/officeDocument/2006/relationships/hyperlink" Target="https://m.edsoo.ru/R3B7Z8Y8N" TargetMode="External"/><Relationship Id="rId170" Type="http://schemas.openxmlformats.org/officeDocument/2006/relationships/hyperlink" Target="https://m.edsoo.ru/N0D0S4W3Q" TargetMode="External"/><Relationship Id="rId226" Type="http://schemas.openxmlformats.org/officeDocument/2006/relationships/hyperlink" Target="https://m.edsoo.ru/R4V9X9V9J" TargetMode="External"/><Relationship Id="rId268" Type="http://schemas.openxmlformats.org/officeDocument/2006/relationships/hyperlink" Target="https://m.edsoo.ru/I3C8C5E6J" TargetMode="External"/><Relationship Id="rId32" Type="http://schemas.openxmlformats.org/officeDocument/2006/relationships/hyperlink" Target="https://m.edsoo.ru/R9X6Y6H8Q" TargetMode="External"/><Relationship Id="rId74" Type="http://schemas.openxmlformats.org/officeDocument/2006/relationships/hyperlink" Target="https://m.edsoo.ru/L1K3V1D5N" TargetMode="External"/><Relationship Id="rId128" Type="http://schemas.openxmlformats.org/officeDocument/2006/relationships/hyperlink" Target="https://m.edsoo.ru/K8M8V9I1Q" TargetMode="External"/><Relationship Id="rId5" Type="http://schemas.openxmlformats.org/officeDocument/2006/relationships/hyperlink" Target="https://m.edsoo.ru/D2K2J5V5V" TargetMode="External"/><Relationship Id="rId181" Type="http://schemas.openxmlformats.org/officeDocument/2006/relationships/hyperlink" Target="https://m.edsoo.ru/O3M4Y4Q6H" TargetMode="External"/><Relationship Id="rId237" Type="http://schemas.openxmlformats.org/officeDocument/2006/relationships/hyperlink" Target="https://m.edsoo.ru/A7M0A0L3L" TargetMode="External"/><Relationship Id="rId279" Type="http://schemas.openxmlformats.org/officeDocument/2006/relationships/hyperlink" Target="https://m.edsoo.ru/P8O2J4B3A" TargetMode="External"/><Relationship Id="rId43" Type="http://schemas.openxmlformats.org/officeDocument/2006/relationships/hyperlink" Target="https://m.edsoo.ru/N6I0J4S2K" TargetMode="External"/><Relationship Id="rId139" Type="http://schemas.openxmlformats.org/officeDocument/2006/relationships/hyperlink" Target="https://m.edsoo.ru/I8P7Z0N1N" TargetMode="External"/><Relationship Id="rId290" Type="http://schemas.openxmlformats.org/officeDocument/2006/relationships/hyperlink" Target="https://m.edsoo.ru/X5G6N9K2P" TargetMode="External"/><Relationship Id="rId85" Type="http://schemas.openxmlformats.org/officeDocument/2006/relationships/hyperlink" Target="https://m.edsoo.ru/I5V2B8E9Q" TargetMode="External"/><Relationship Id="rId150" Type="http://schemas.openxmlformats.org/officeDocument/2006/relationships/hyperlink" Target="https://m.edsoo.ru/P4E5X9H0H" TargetMode="External"/><Relationship Id="rId192" Type="http://schemas.openxmlformats.org/officeDocument/2006/relationships/hyperlink" Target="https://m.edsoo.ru/G7L7M9U5A" TargetMode="External"/><Relationship Id="rId206" Type="http://schemas.openxmlformats.org/officeDocument/2006/relationships/hyperlink" Target="https://m.edsoo.ru/O9S1E2J3X" TargetMode="External"/><Relationship Id="rId248" Type="http://schemas.openxmlformats.org/officeDocument/2006/relationships/hyperlink" Target="https://m.edsoo.ru/O0H2W9A2L" TargetMode="External"/><Relationship Id="rId12" Type="http://schemas.openxmlformats.org/officeDocument/2006/relationships/hyperlink" Target="https://m.edsoo.ru/U7F7X2V8C" TargetMode="External"/><Relationship Id="rId33" Type="http://schemas.openxmlformats.org/officeDocument/2006/relationships/hyperlink" Target="https://m.edsoo.ru/V8G8E1R7O" TargetMode="External"/><Relationship Id="rId108" Type="http://schemas.openxmlformats.org/officeDocument/2006/relationships/hyperlink" Target="https://m.edsoo.ru/U9U9K3N9R" TargetMode="External"/><Relationship Id="rId129" Type="http://schemas.openxmlformats.org/officeDocument/2006/relationships/hyperlink" Target="https://m.edsoo.ru/Y2P9V9M5F" TargetMode="External"/><Relationship Id="rId280" Type="http://schemas.openxmlformats.org/officeDocument/2006/relationships/hyperlink" Target="https://m.edsoo.ru/P4L0A4W1Q" TargetMode="External"/><Relationship Id="rId54" Type="http://schemas.openxmlformats.org/officeDocument/2006/relationships/hyperlink" Target="https://m.edsoo.ru/Y1S3E6Y3B" TargetMode="External"/><Relationship Id="rId75" Type="http://schemas.openxmlformats.org/officeDocument/2006/relationships/hyperlink" Target="https://m.edsoo.ru/N3I6E7H4O" TargetMode="External"/><Relationship Id="rId96" Type="http://schemas.openxmlformats.org/officeDocument/2006/relationships/hyperlink" Target="https://m.edsoo.ru/O7K7B0H5A" TargetMode="External"/><Relationship Id="rId140" Type="http://schemas.openxmlformats.org/officeDocument/2006/relationships/hyperlink" Target="https://m.edsoo.ru/U4D7E0E1Q" TargetMode="External"/><Relationship Id="rId161" Type="http://schemas.openxmlformats.org/officeDocument/2006/relationships/hyperlink" Target="https://m.edsoo.ru/G2J5W4V3H" TargetMode="External"/><Relationship Id="rId182" Type="http://schemas.openxmlformats.org/officeDocument/2006/relationships/hyperlink" Target="https://m.edsoo.ru/A9Q1Z9V5E" TargetMode="External"/><Relationship Id="rId217" Type="http://schemas.openxmlformats.org/officeDocument/2006/relationships/hyperlink" Target="https://m.edsoo.ru/J0T9S5C4B" TargetMode="External"/><Relationship Id="rId6" Type="http://schemas.openxmlformats.org/officeDocument/2006/relationships/hyperlink" Target="https://m.edsoo.ru/G8T0S4C8L" TargetMode="External"/><Relationship Id="rId238" Type="http://schemas.openxmlformats.org/officeDocument/2006/relationships/hyperlink" Target="https://m.edsoo.ru/X7X4E9B9I" TargetMode="External"/><Relationship Id="rId259" Type="http://schemas.openxmlformats.org/officeDocument/2006/relationships/hyperlink" Target="https://m.edsoo.ru/R9O4N6Z8X" TargetMode="External"/><Relationship Id="rId23" Type="http://schemas.openxmlformats.org/officeDocument/2006/relationships/hyperlink" Target="https://m.edsoo.ru/O8P1J3X6E" TargetMode="External"/><Relationship Id="rId119" Type="http://schemas.openxmlformats.org/officeDocument/2006/relationships/hyperlink" Target="https://m.edsoo.ru/I7Z4D4J6A" TargetMode="External"/><Relationship Id="rId270" Type="http://schemas.openxmlformats.org/officeDocument/2006/relationships/hyperlink" Target="https://m.edsoo.ru/J0J1Z5Z7H" TargetMode="External"/><Relationship Id="rId291" Type="http://schemas.openxmlformats.org/officeDocument/2006/relationships/hyperlink" Target="https://m.edsoo.ru/Y8E8K8K7J" TargetMode="External"/><Relationship Id="rId44" Type="http://schemas.openxmlformats.org/officeDocument/2006/relationships/hyperlink" Target="https://m.edsoo.ru/F2J8X4V4L" TargetMode="External"/><Relationship Id="rId65" Type="http://schemas.openxmlformats.org/officeDocument/2006/relationships/hyperlink" Target="https://m.edsoo.ru/A3X6Y0P0T" TargetMode="External"/><Relationship Id="rId86" Type="http://schemas.openxmlformats.org/officeDocument/2006/relationships/hyperlink" Target="https://m.edsoo.ru/O1Z5J8V6D" TargetMode="External"/><Relationship Id="rId130" Type="http://schemas.openxmlformats.org/officeDocument/2006/relationships/hyperlink" Target="https://m.edsoo.ru/Y3P0G3V2H" TargetMode="External"/><Relationship Id="rId151" Type="http://schemas.openxmlformats.org/officeDocument/2006/relationships/hyperlink" Target="https://m.edsoo.ru/V7Y4M1K1Z" TargetMode="External"/><Relationship Id="rId172" Type="http://schemas.openxmlformats.org/officeDocument/2006/relationships/hyperlink" Target="https://m.edsoo.ru/O0L3U7P6V" TargetMode="External"/><Relationship Id="rId193" Type="http://schemas.openxmlformats.org/officeDocument/2006/relationships/hyperlink" Target="https://m.edsoo.ru/M3T9A7N3Q" TargetMode="External"/><Relationship Id="rId207" Type="http://schemas.openxmlformats.org/officeDocument/2006/relationships/hyperlink" Target="https://m.edsoo.ru/S6K9P0S6R" TargetMode="External"/><Relationship Id="rId228" Type="http://schemas.openxmlformats.org/officeDocument/2006/relationships/hyperlink" Target="https://m.edsoo.ru/H8T8P4Z6Z" TargetMode="External"/><Relationship Id="rId249" Type="http://schemas.openxmlformats.org/officeDocument/2006/relationships/hyperlink" Target="https://m.edsoo.ru/V0S8E3G9M" TargetMode="External"/><Relationship Id="rId13" Type="http://schemas.openxmlformats.org/officeDocument/2006/relationships/hyperlink" Target="https://m.edsoo.ru/F5I7Y8S2N" TargetMode="External"/><Relationship Id="rId109" Type="http://schemas.openxmlformats.org/officeDocument/2006/relationships/hyperlink" Target="https://m.edsoo.ru/O9L5U9Y9Q" TargetMode="External"/><Relationship Id="rId260" Type="http://schemas.openxmlformats.org/officeDocument/2006/relationships/hyperlink" Target="https://m.edsoo.ru/A4Y7A5C8D" TargetMode="External"/><Relationship Id="rId281" Type="http://schemas.openxmlformats.org/officeDocument/2006/relationships/hyperlink" Target="https://m.edsoo.ru/Z8B2R8D9W" TargetMode="External"/><Relationship Id="rId34" Type="http://schemas.openxmlformats.org/officeDocument/2006/relationships/hyperlink" Target="https://m.edsoo.ru/J9N2R7D3Q" TargetMode="External"/><Relationship Id="rId55" Type="http://schemas.openxmlformats.org/officeDocument/2006/relationships/hyperlink" Target="https://m.edsoo.ru/O1V0M6J9O" TargetMode="External"/><Relationship Id="rId76" Type="http://schemas.openxmlformats.org/officeDocument/2006/relationships/hyperlink" Target="https://m.edsoo.ru/M6M5Z5H1K" TargetMode="External"/><Relationship Id="rId97" Type="http://schemas.openxmlformats.org/officeDocument/2006/relationships/hyperlink" Target="https://m.edsoo.ru/U5M6B8X6G" TargetMode="External"/><Relationship Id="rId120" Type="http://schemas.openxmlformats.org/officeDocument/2006/relationships/hyperlink" Target="https://m.edsoo.ru/B5Y1P6O1K" TargetMode="External"/><Relationship Id="rId141" Type="http://schemas.openxmlformats.org/officeDocument/2006/relationships/hyperlink" Target="https://m.edsoo.ru/J3W2L6B1S" TargetMode="External"/><Relationship Id="rId7" Type="http://schemas.openxmlformats.org/officeDocument/2006/relationships/hyperlink" Target="https://m.edsoo.ru/Q7C3K3U0L" TargetMode="External"/><Relationship Id="rId162" Type="http://schemas.openxmlformats.org/officeDocument/2006/relationships/hyperlink" Target="https://m.edsoo.ru/Z2R6J4Y1C" TargetMode="External"/><Relationship Id="rId183" Type="http://schemas.openxmlformats.org/officeDocument/2006/relationships/hyperlink" Target="https://m.edsoo.ru/X2J2Q1P0X" TargetMode="External"/><Relationship Id="rId218" Type="http://schemas.openxmlformats.org/officeDocument/2006/relationships/hyperlink" Target="https://m.edsoo.ru/B4H1F8Y6M" TargetMode="External"/><Relationship Id="rId239" Type="http://schemas.openxmlformats.org/officeDocument/2006/relationships/hyperlink" Target="https://m.edsoo.ru/O2W1Y2M0P" TargetMode="External"/><Relationship Id="rId250" Type="http://schemas.openxmlformats.org/officeDocument/2006/relationships/hyperlink" Target="https://m.edsoo.ru/D9Y0Z4M7M" TargetMode="External"/><Relationship Id="rId271" Type="http://schemas.openxmlformats.org/officeDocument/2006/relationships/hyperlink" Target="https://m.edsoo.ru/H4E2X0Y9P" TargetMode="External"/><Relationship Id="rId292" Type="http://schemas.openxmlformats.org/officeDocument/2006/relationships/fontTable" Target="fontTable.xml"/><Relationship Id="rId24" Type="http://schemas.openxmlformats.org/officeDocument/2006/relationships/hyperlink" Target="https://m.edsoo.ru/D5V0G5L7C" TargetMode="External"/><Relationship Id="rId45" Type="http://schemas.openxmlformats.org/officeDocument/2006/relationships/hyperlink" Target="https://m.edsoo.ru/U1B6S1V6Y" TargetMode="External"/><Relationship Id="rId66" Type="http://schemas.openxmlformats.org/officeDocument/2006/relationships/hyperlink" Target="https://m.edsoo.ru/A6R5F8Z2A" TargetMode="External"/><Relationship Id="rId87" Type="http://schemas.openxmlformats.org/officeDocument/2006/relationships/hyperlink" Target="https://m.edsoo.ru/D5Z3K2G5R" TargetMode="External"/><Relationship Id="rId110" Type="http://schemas.openxmlformats.org/officeDocument/2006/relationships/hyperlink" Target="https://m.edsoo.ru/O8U0L1L1Q" TargetMode="External"/><Relationship Id="rId131" Type="http://schemas.openxmlformats.org/officeDocument/2006/relationships/hyperlink" Target="https://m.edsoo.ru/F2V0G6F9W" TargetMode="External"/><Relationship Id="rId152" Type="http://schemas.openxmlformats.org/officeDocument/2006/relationships/hyperlink" Target="https://m.edsoo.ru/S3M3H7D0N" TargetMode="External"/><Relationship Id="rId173" Type="http://schemas.openxmlformats.org/officeDocument/2006/relationships/hyperlink" Target="https://m.edsoo.ru/S0D2X5D4B" TargetMode="External"/><Relationship Id="rId194" Type="http://schemas.openxmlformats.org/officeDocument/2006/relationships/hyperlink" Target="https://m.edsoo.ru/M2D6X2U3O" TargetMode="External"/><Relationship Id="rId208" Type="http://schemas.openxmlformats.org/officeDocument/2006/relationships/hyperlink" Target="https://m.edsoo.ru/Q2V2X1P4V" TargetMode="External"/><Relationship Id="rId229" Type="http://schemas.openxmlformats.org/officeDocument/2006/relationships/hyperlink" Target="https://m.edsoo.ru/Z8P5I6A7T" TargetMode="External"/><Relationship Id="rId240" Type="http://schemas.openxmlformats.org/officeDocument/2006/relationships/hyperlink" Target="https://m.edsoo.ru/Z7K5E4F0B" TargetMode="External"/><Relationship Id="rId261" Type="http://schemas.openxmlformats.org/officeDocument/2006/relationships/hyperlink" Target="https://m.edsoo.ru/L5E9D8T0O" TargetMode="External"/><Relationship Id="rId14" Type="http://schemas.openxmlformats.org/officeDocument/2006/relationships/hyperlink" Target="https://m.edsoo.ru/P4X2M9P3Y" TargetMode="External"/><Relationship Id="rId35" Type="http://schemas.openxmlformats.org/officeDocument/2006/relationships/hyperlink" Target="https://m.edsoo.ru/F9J4W4M8N" TargetMode="External"/><Relationship Id="rId56" Type="http://schemas.openxmlformats.org/officeDocument/2006/relationships/hyperlink" Target="https://m.edsoo.ru/G4D5P7X0J" TargetMode="External"/><Relationship Id="rId77" Type="http://schemas.openxmlformats.org/officeDocument/2006/relationships/hyperlink" Target="https://m.edsoo.ru/F1E1K5G5J" TargetMode="External"/><Relationship Id="rId100" Type="http://schemas.openxmlformats.org/officeDocument/2006/relationships/hyperlink" Target="https://m.edsoo.ru/C0A6E6W1A" TargetMode="External"/><Relationship Id="rId282" Type="http://schemas.openxmlformats.org/officeDocument/2006/relationships/hyperlink" Target="https://m.edsoo.ru/J4B6K9R0U" TargetMode="External"/><Relationship Id="rId8" Type="http://schemas.openxmlformats.org/officeDocument/2006/relationships/hyperlink" Target="https://m.edsoo.ru/D6J6E6J1H" TargetMode="External"/><Relationship Id="rId98" Type="http://schemas.openxmlformats.org/officeDocument/2006/relationships/hyperlink" Target="https://m.edsoo.ru/R8X2L4C3K" TargetMode="External"/><Relationship Id="rId121" Type="http://schemas.openxmlformats.org/officeDocument/2006/relationships/hyperlink" Target="https://m.edsoo.ru/D9L0W1Q8M" TargetMode="External"/><Relationship Id="rId142" Type="http://schemas.openxmlformats.org/officeDocument/2006/relationships/hyperlink" Target="https://m.edsoo.ru/L4S5O9E1X" TargetMode="External"/><Relationship Id="rId163" Type="http://schemas.openxmlformats.org/officeDocument/2006/relationships/hyperlink" Target="https://m.edsoo.ru/Q7O7H9V8M" TargetMode="External"/><Relationship Id="rId184" Type="http://schemas.openxmlformats.org/officeDocument/2006/relationships/hyperlink" Target="https://m.edsoo.ru/I4W0I9W4F" TargetMode="External"/><Relationship Id="rId219" Type="http://schemas.openxmlformats.org/officeDocument/2006/relationships/hyperlink" Target="https://m.edsoo.ru/G0C9X2T5K" TargetMode="External"/><Relationship Id="rId230" Type="http://schemas.openxmlformats.org/officeDocument/2006/relationships/hyperlink" Target="https://m.edsoo.ru/A0G9K0B2U" TargetMode="External"/><Relationship Id="rId251" Type="http://schemas.openxmlformats.org/officeDocument/2006/relationships/hyperlink" Target="https://m.edsoo.ru/H2W6N0U5Q" TargetMode="External"/><Relationship Id="rId25" Type="http://schemas.openxmlformats.org/officeDocument/2006/relationships/hyperlink" Target="https://m.edsoo.ru/K8J5Q5G0E" TargetMode="External"/><Relationship Id="rId46" Type="http://schemas.openxmlformats.org/officeDocument/2006/relationships/hyperlink" Target="https://m.edsoo.ru/J5Q1U5E8X" TargetMode="External"/><Relationship Id="rId67" Type="http://schemas.openxmlformats.org/officeDocument/2006/relationships/hyperlink" Target="https://m.edsoo.ru/D7N7M9V7E" TargetMode="External"/><Relationship Id="rId272" Type="http://schemas.openxmlformats.org/officeDocument/2006/relationships/hyperlink" Target="https://m.edsoo.ru/M2H0Q0U3K" TargetMode="External"/><Relationship Id="rId293" Type="http://schemas.openxmlformats.org/officeDocument/2006/relationships/theme" Target="theme/theme1.xml"/><Relationship Id="rId88" Type="http://schemas.openxmlformats.org/officeDocument/2006/relationships/hyperlink" Target="https://m.edsoo.ru/C4G8S2M1S" TargetMode="External"/><Relationship Id="rId111" Type="http://schemas.openxmlformats.org/officeDocument/2006/relationships/hyperlink" Target="https://m.edsoo.ru/O7K6W4Y7H" TargetMode="External"/><Relationship Id="rId132" Type="http://schemas.openxmlformats.org/officeDocument/2006/relationships/hyperlink" Target="https://m.edsoo.ru/Y5D3V0Q9E" TargetMode="External"/><Relationship Id="rId153" Type="http://schemas.openxmlformats.org/officeDocument/2006/relationships/hyperlink" Target="https://m.edsoo.ru/C1D5P5A1S" TargetMode="External"/><Relationship Id="rId174" Type="http://schemas.openxmlformats.org/officeDocument/2006/relationships/hyperlink" Target="https://m.edsoo.ru/P3N3E8V1J" TargetMode="External"/><Relationship Id="rId195" Type="http://schemas.openxmlformats.org/officeDocument/2006/relationships/hyperlink" Target="https://m.edsoo.ru/S9R4K6B5E" TargetMode="External"/><Relationship Id="rId209" Type="http://schemas.openxmlformats.org/officeDocument/2006/relationships/hyperlink" Target="https://m.edsoo.ru/X4F9Q6X1J" TargetMode="External"/><Relationship Id="rId220" Type="http://schemas.openxmlformats.org/officeDocument/2006/relationships/hyperlink" Target="https://m.edsoo.ru/F9Y7D0U3Q" TargetMode="External"/><Relationship Id="rId241" Type="http://schemas.openxmlformats.org/officeDocument/2006/relationships/hyperlink" Target="https://m.edsoo.ru/G5K0A3R3Q" TargetMode="External"/><Relationship Id="rId15" Type="http://schemas.openxmlformats.org/officeDocument/2006/relationships/hyperlink" Target="https://m.edsoo.ru/Y5Q0P6S6A" TargetMode="External"/><Relationship Id="rId36" Type="http://schemas.openxmlformats.org/officeDocument/2006/relationships/hyperlink" Target="https://m.edsoo.ru/L6T1J8W6R" TargetMode="External"/><Relationship Id="rId57" Type="http://schemas.openxmlformats.org/officeDocument/2006/relationships/hyperlink" Target="https://m.edsoo.ru/P5X1H6J8M" TargetMode="External"/><Relationship Id="rId262" Type="http://schemas.openxmlformats.org/officeDocument/2006/relationships/hyperlink" Target="https://m.edsoo.ru/R7G0J0L3K" TargetMode="External"/><Relationship Id="rId283" Type="http://schemas.openxmlformats.org/officeDocument/2006/relationships/hyperlink" Target="https://m.edsoo.ru/Z3G9E7X9Y" TargetMode="External"/><Relationship Id="rId78" Type="http://schemas.openxmlformats.org/officeDocument/2006/relationships/hyperlink" Target="https://m.edsoo.ru/E6P5B7S1B" TargetMode="External"/><Relationship Id="rId99" Type="http://schemas.openxmlformats.org/officeDocument/2006/relationships/hyperlink" Target="https://m.edsoo.ru/V8I6H8V1R" TargetMode="External"/><Relationship Id="rId101" Type="http://schemas.openxmlformats.org/officeDocument/2006/relationships/hyperlink" Target="https://m.edsoo.ru/H2G0J9E8H" TargetMode="External"/><Relationship Id="rId122" Type="http://schemas.openxmlformats.org/officeDocument/2006/relationships/hyperlink" Target="https://m.edsoo.ru/I5M4N1H5B" TargetMode="External"/><Relationship Id="rId143" Type="http://schemas.openxmlformats.org/officeDocument/2006/relationships/hyperlink" Target="https://m.edsoo.ru/X5V5Y7A6A" TargetMode="External"/><Relationship Id="rId164" Type="http://schemas.openxmlformats.org/officeDocument/2006/relationships/hyperlink" Target="https://m.edsoo.ru/I7P9Z6K8Z" TargetMode="External"/><Relationship Id="rId185" Type="http://schemas.openxmlformats.org/officeDocument/2006/relationships/hyperlink" Target="https://m.edsoo.ru/Q4C0B7I7D" TargetMode="External"/><Relationship Id="rId9" Type="http://schemas.openxmlformats.org/officeDocument/2006/relationships/hyperlink" Target="https://m.edsoo.ru/F4R6H4O0V" TargetMode="External"/><Relationship Id="rId210" Type="http://schemas.openxmlformats.org/officeDocument/2006/relationships/hyperlink" Target="https://m.edsoo.ru/P0B2C1C7A" TargetMode="External"/><Relationship Id="rId26" Type="http://schemas.openxmlformats.org/officeDocument/2006/relationships/hyperlink" Target="https://m.edsoo.ru/K6P4I5Z6E" TargetMode="External"/><Relationship Id="rId231" Type="http://schemas.openxmlformats.org/officeDocument/2006/relationships/hyperlink" Target="https://m.edsoo.ru/I4F8X5C7Y" TargetMode="External"/><Relationship Id="rId252" Type="http://schemas.openxmlformats.org/officeDocument/2006/relationships/hyperlink" Target="https://m.edsoo.ru/K8C5Q3S9W" TargetMode="External"/><Relationship Id="rId273" Type="http://schemas.openxmlformats.org/officeDocument/2006/relationships/hyperlink" Target="https://m.edsoo.ru/P2W0E9G1Z" TargetMode="External"/><Relationship Id="rId47" Type="http://schemas.openxmlformats.org/officeDocument/2006/relationships/hyperlink" Target="https://m.edsoo.ru/E9M8I6Y2B" TargetMode="External"/><Relationship Id="rId68" Type="http://schemas.openxmlformats.org/officeDocument/2006/relationships/hyperlink" Target="https://m.edsoo.ru/Q0S4T7U5W" TargetMode="External"/><Relationship Id="rId89" Type="http://schemas.openxmlformats.org/officeDocument/2006/relationships/hyperlink" Target="https://m.edsoo.ru/V9T5R1K2E" TargetMode="External"/><Relationship Id="rId112" Type="http://schemas.openxmlformats.org/officeDocument/2006/relationships/hyperlink" Target="https://m.edsoo.ru/Y7J8M1N0V" TargetMode="External"/><Relationship Id="rId133" Type="http://schemas.openxmlformats.org/officeDocument/2006/relationships/hyperlink" Target="https://m.edsoo.ru/Q4M6L2J0X" TargetMode="External"/><Relationship Id="rId154" Type="http://schemas.openxmlformats.org/officeDocument/2006/relationships/hyperlink" Target="https://m.edsoo.ru/O8P9L9X6Y" TargetMode="External"/><Relationship Id="rId175" Type="http://schemas.openxmlformats.org/officeDocument/2006/relationships/hyperlink" Target="https://m.edsoo.ru/P7I3D0V8L" TargetMode="External"/><Relationship Id="rId196" Type="http://schemas.openxmlformats.org/officeDocument/2006/relationships/hyperlink" Target="https://m.edsoo.ru/I3K0Y4C8Q" TargetMode="External"/><Relationship Id="rId200" Type="http://schemas.openxmlformats.org/officeDocument/2006/relationships/hyperlink" Target="https://m.edsoo.ru/T4E0X1E9X" TargetMode="External"/><Relationship Id="rId16" Type="http://schemas.openxmlformats.org/officeDocument/2006/relationships/hyperlink" Target="https://m.edsoo.ru/B0A1F2O9X" TargetMode="External"/><Relationship Id="rId221" Type="http://schemas.openxmlformats.org/officeDocument/2006/relationships/hyperlink" Target="https://m.edsoo.ru/M4V8A4R8M" TargetMode="External"/><Relationship Id="rId242" Type="http://schemas.openxmlformats.org/officeDocument/2006/relationships/hyperlink" Target="https://m.edsoo.ru/S1V7B2M0D" TargetMode="External"/><Relationship Id="rId263" Type="http://schemas.openxmlformats.org/officeDocument/2006/relationships/hyperlink" Target="https://m.edsoo.ru/S6H0M5W7B" TargetMode="External"/><Relationship Id="rId284" Type="http://schemas.openxmlformats.org/officeDocument/2006/relationships/hyperlink" Target="https://m.edsoo.ru/T7U7J6X8K" TargetMode="External"/><Relationship Id="rId37" Type="http://schemas.openxmlformats.org/officeDocument/2006/relationships/hyperlink" Target="https://m.edsoo.ru/X9H9P7L9S" TargetMode="External"/><Relationship Id="rId58" Type="http://schemas.openxmlformats.org/officeDocument/2006/relationships/hyperlink" Target="https://m.edsoo.ru/U9K1R2D5U" TargetMode="External"/><Relationship Id="rId79" Type="http://schemas.openxmlformats.org/officeDocument/2006/relationships/hyperlink" Target="https://m.edsoo.ru/J4L8T2Y6O" TargetMode="External"/><Relationship Id="rId102" Type="http://schemas.openxmlformats.org/officeDocument/2006/relationships/hyperlink" Target="https://m.edsoo.ru/T3C1H3N1U" TargetMode="External"/><Relationship Id="rId123" Type="http://schemas.openxmlformats.org/officeDocument/2006/relationships/hyperlink" Target="https://m.edsoo.ru/H0M4F7E6W" TargetMode="External"/><Relationship Id="rId144" Type="http://schemas.openxmlformats.org/officeDocument/2006/relationships/hyperlink" Target="https://m.edsoo.ru/A5L1N0J9P" TargetMode="External"/><Relationship Id="rId90" Type="http://schemas.openxmlformats.org/officeDocument/2006/relationships/hyperlink" Target="https://m.edsoo.ru/L1K8E5J2U" TargetMode="External"/><Relationship Id="rId165" Type="http://schemas.openxmlformats.org/officeDocument/2006/relationships/hyperlink" Target="https://m.edsoo.ru/K8L5T6N8Z" TargetMode="External"/><Relationship Id="rId186" Type="http://schemas.openxmlformats.org/officeDocument/2006/relationships/hyperlink" Target="https://m.edsoo.ru/L9Q0G5G5N" TargetMode="External"/><Relationship Id="rId211" Type="http://schemas.openxmlformats.org/officeDocument/2006/relationships/hyperlink" Target="https://m.edsoo.ru/V4J1T2Z2Y" TargetMode="External"/><Relationship Id="rId232" Type="http://schemas.openxmlformats.org/officeDocument/2006/relationships/hyperlink" Target="https://m.edsoo.ru/Y6S4Z1G8B" TargetMode="External"/><Relationship Id="rId253" Type="http://schemas.openxmlformats.org/officeDocument/2006/relationships/hyperlink" Target="https://m.edsoo.ru/A4G6U8K3A" TargetMode="External"/><Relationship Id="rId274" Type="http://schemas.openxmlformats.org/officeDocument/2006/relationships/hyperlink" Target="https://m.edsoo.ru/H2F9F9Y5O" TargetMode="External"/><Relationship Id="rId27" Type="http://schemas.openxmlformats.org/officeDocument/2006/relationships/hyperlink" Target="https://m.edsoo.ru/Z0L5X4C0C" TargetMode="External"/><Relationship Id="rId48" Type="http://schemas.openxmlformats.org/officeDocument/2006/relationships/hyperlink" Target="https://m.edsoo.ru/H7B9P6E8F" TargetMode="External"/><Relationship Id="rId69" Type="http://schemas.openxmlformats.org/officeDocument/2006/relationships/hyperlink" Target="https://m.edsoo.ru/K7R8I4T1M" TargetMode="External"/><Relationship Id="rId113" Type="http://schemas.openxmlformats.org/officeDocument/2006/relationships/hyperlink" Target="https://m.edsoo.ru/H5Q6P4Y2O" TargetMode="External"/><Relationship Id="rId134" Type="http://schemas.openxmlformats.org/officeDocument/2006/relationships/hyperlink" Target="https://m.edsoo.ru/Y7X4A0L0B" TargetMode="External"/><Relationship Id="rId80" Type="http://schemas.openxmlformats.org/officeDocument/2006/relationships/hyperlink" Target="https://m.edsoo.ru/A1F2C8J3Z" TargetMode="External"/><Relationship Id="rId155" Type="http://schemas.openxmlformats.org/officeDocument/2006/relationships/hyperlink" Target="https://m.edsoo.ru/Z4Y6O9X3Y" TargetMode="External"/><Relationship Id="rId176" Type="http://schemas.openxmlformats.org/officeDocument/2006/relationships/hyperlink" Target="https://m.edsoo.ru/B2I5O3F0I" TargetMode="External"/><Relationship Id="rId197" Type="http://schemas.openxmlformats.org/officeDocument/2006/relationships/hyperlink" Target="https://m.edsoo.ru/C8I7J0H1U" TargetMode="External"/><Relationship Id="rId201" Type="http://schemas.openxmlformats.org/officeDocument/2006/relationships/hyperlink" Target="https://m.edsoo.ru/J7T1E4Y0Q" TargetMode="External"/><Relationship Id="rId222" Type="http://schemas.openxmlformats.org/officeDocument/2006/relationships/hyperlink" Target="https://m.edsoo.ru/E0G9C2A4T" TargetMode="External"/><Relationship Id="rId243" Type="http://schemas.openxmlformats.org/officeDocument/2006/relationships/hyperlink" Target="https://m.edsoo.ru/E8O8T8N7E" TargetMode="External"/><Relationship Id="rId264" Type="http://schemas.openxmlformats.org/officeDocument/2006/relationships/hyperlink" Target="https://m.edsoo.ru/T5G4U5N8P" TargetMode="External"/><Relationship Id="rId285" Type="http://schemas.openxmlformats.org/officeDocument/2006/relationships/hyperlink" Target="https://m.edsoo.ru/I6P7D0D5E" TargetMode="External"/><Relationship Id="rId17" Type="http://schemas.openxmlformats.org/officeDocument/2006/relationships/hyperlink" Target="https://m.edsoo.ru/F7J1N7J0E" TargetMode="External"/><Relationship Id="rId38" Type="http://schemas.openxmlformats.org/officeDocument/2006/relationships/hyperlink" Target="https://m.edsoo.ru/Z1F5Q9S1K" TargetMode="External"/><Relationship Id="rId59" Type="http://schemas.openxmlformats.org/officeDocument/2006/relationships/hyperlink" Target="https://m.edsoo.ru/S2L7L8A1M" TargetMode="External"/><Relationship Id="rId103" Type="http://schemas.openxmlformats.org/officeDocument/2006/relationships/hyperlink" Target="https://m.edsoo.ru/F6T7G6L5R" TargetMode="External"/><Relationship Id="rId124" Type="http://schemas.openxmlformats.org/officeDocument/2006/relationships/hyperlink" Target="https://m.edsoo.ru/A3O1C3H4F" TargetMode="External"/><Relationship Id="rId70" Type="http://schemas.openxmlformats.org/officeDocument/2006/relationships/hyperlink" Target="https://m.edsoo.ru/V2Y4J3V8Q" TargetMode="External"/><Relationship Id="rId91" Type="http://schemas.openxmlformats.org/officeDocument/2006/relationships/hyperlink" Target="https://m.edsoo.ru/E5Z6F2K3I" TargetMode="External"/><Relationship Id="rId145" Type="http://schemas.openxmlformats.org/officeDocument/2006/relationships/hyperlink" Target="https://m.edsoo.ru/Q7G1X7Q6O" TargetMode="External"/><Relationship Id="rId166" Type="http://schemas.openxmlformats.org/officeDocument/2006/relationships/hyperlink" Target="https://m.edsoo.ru/N2N7T0O8L" TargetMode="External"/><Relationship Id="rId187" Type="http://schemas.openxmlformats.org/officeDocument/2006/relationships/hyperlink" Target="https://m.edsoo.ru/N5D4J4V2K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s://m.edsoo.ru/D7S2D7T4B" TargetMode="External"/><Relationship Id="rId233" Type="http://schemas.openxmlformats.org/officeDocument/2006/relationships/hyperlink" Target="https://m.edsoo.ru/P9L8C1H6B" TargetMode="External"/><Relationship Id="rId254" Type="http://schemas.openxmlformats.org/officeDocument/2006/relationships/hyperlink" Target="https://m.edsoo.ru/J3W7V8M9W" TargetMode="External"/><Relationship Id="rId28" Type="http://schemas.openxmlformats.org/officeDocument/2006/relationships/hyperlink" Target="https://m.edsoo.ru/V1A8L6Z6D" TargetMode="External"/><Relationship Id="rId49" Type="http://schemas.openxmlformats.org/officeDocument/2006/relationships/hyperlink" Target="https://m.edsoo.ru/F2E3C6W3H" TargetMode="External"/><Relationship Id="rId114" Type="http://schemas.openxmlformats.org/officeDocument/2006/relationships/hyperlink" Target="https://m.edsoo.ru/R5O4U3U3N" TargetMode="External"/><Relationship Id="rId275" Type="http://schemas.openxmlformats.org/officeDocument/2006/relationships/hyperlink" Target="https://m.edsoo.ru/E9H4H2F7T" TargetMode="External"/><Relationship Id="rId60" Type="http://schemas.openxmlformats.org/officeDocument/2006/relationships/hyperlink" Target="https://m.edsoo.ru/Y6O5U3F2G" TargetMode="External"/><Relationship Id="rId81" Type="http://schemas.openxmlformats.org/officeDocument/2006/relationships/hyperlink" Target="https://m.edsoo.ru/M4G1D7X2Z" TargetMode="External"/><Relationship Id="rId135" Type="http://schemas.openxmlformats.org/officeDocument/2006/relationships/hyperlink" Target="https://m.edsoo.ru/R7J3Q1P9T" TargetMode="External"/><Relationship Id="rId156" Type="http://schemas.openxmlformats.org/officeDocument/2006/relationships/hyperlink" Target="https://m.edsoo.ru/Y4F1B6C3F" TargetMode="External"/><Relationship Id="rId177" Type="http://schemas.openxmlformats.org/officeDocument/2006/relationships/hyperlink" Target="https://m.edsoo.ru/I8M4B7S6W" TargetMode="External"/><Relationship Id="rId198" Type="http://schemas.openxmlformats.org/officeDocument/2006/relationships/hyperlink" Target="https://m.edsoo.ru/Y6J7T9C6T" TargetMode="External"/><Relationship Id="rId202" Type="http://schemas.openxmlformats.org/officeDocument/2006/relationships/hyperlink" Target="https://m.edsoo.ru/E6Q6R2E6G" TargetMode="External"/><Relationship Id="rId223" Type="http://schemas.openxmlformats.org/officeDocument/2006/relationships/hyperlink" Target="https://m.edsoo.ru/X0J9G1C0Z" TargetMode="External"/><Relationship Id="rId244" Type="http://schemas.openxmlformats.org/officeDocument/2006/relationships/hyperlink" Target="https://m.edsoo.ru/R5A9V2M9V" TargetMode="External"/><Relationship Id="rId18" Type="http://schemas.openxmlformats.org/officeDocument/2006/relationships/hyperlink" Target="https://m.edsoo.ru/L4G6P6P0G" TargetMode="External"/><Relationship Id="rId39" Type="http://schemas.openxmlformats.org/officeDocument/2006/relationships/hyperlink" Target="https://m.edsoo.ru/W4E7V6W3G" TargetMode="External"/><Relationship Id="rId265" Type="http://schemas.openxmlformats.org/officeDocument/2006/relationships/hyperlink" Target="https://m.edsoo.ru/H6D5B7N4D" TargetMode="External"/><Relationship Id="rId286" Type="http://schemas.openxmlformats.org/officeDocument/2006/relationships/hyperlink" Target="https://m.edsoo.ru/N0D5B6Q7A" TargetMode="External"/><Relationship Id="rId50" Type="http://schemas.openxmlformats.org/officeDocument/2006/relationships/hyperlink" Target="https://m.edsoo.ru/G0F7Q9M3W" TargetMode="External"/><Relationship Id="rId104" Type="http://schemas.openxmlformats.org/officeDocument/2006/relationships/hyperlink" Target="https://m.edsoo.ru/I7R1B2R8U" TargetMode="External"/><Relationship Id="rId125" Type="http://schemas.openxmlformats.org/officeDocument/2006/relationships/hyperlink" Target="https://m.edsoo.ru/B0N0A0M8K" TargetMode="External"/><Relationship Id="rId146" Type="http://schemas.openxmlformats.org/officeDocument/2006/relationships/hyperlink" Target="https://m.edsoo.ru/C9V3N4D0D" TargetMode="External"/><Relationship Id="rId167" Type="http://schemas.openxmlformats.org/officeDocument/2006/relationships/hyperlink" Target="https://m.edsoo.ru/X1R4Z8E0Y" TargetMode="External"/><Relationship Id="rId188" Type="http://schemas.openxmlformats.org/officeDocument/2006/relationships/hyperlink" Target="https://m.edsoo.ru/L5Q1G8O1Y" TargetMode="External"/><Relationship Id="rId71" Type="http://schemas.openxmlformats.org/officeDocument/2006/relationships/hyperlink" Target="https://m.edsoo.ru/G2V5M7F2F" TargetMode="External"/><Relationship Id="rId92" Type="http://schemas.openxmlformats.org/officeDocument/2006/relationships/hyperlink" Target="https://m.edsoo.ru/U9R4A8Y8W" TargetMode="External"/><Relationship Id="rId213" Type="http://schemas.openxmlformats.org/officeDocument/2006/relationships/hyperlink" Target="https://m.edsoo.ru/T6H1H9R2Z" TargetMode="External"/><Relationship Id="rId234" Type="http://schemas.openxmlformats.org/officeDocument/2006/relationships/hyperlink" Target="https://m.edsoo.ru/E5Q3M2V6Z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J1C9D8J8J" TargetMode="External"/><Relationship Id="rId255" Type="http://schemas.openxmlformats.org/officeDocument/2006/relationships/hyperlink" Target="https://m.edsoo.ru/B1N9Y5U5Q" TargetMode="External"/><Relationship Id="rId276" Type="http://schemas.openxmlformats.org/officeDocument/2006/relationships/hyperlink" Target="https://m.edsoo.ru/M9A2D1A7H" TargetMode="External"/><Relationship Id="rId40" Type="http://schemas.openxmlformats.org/officeDocument/2006/relationships/hyperlink" Target="https://m.edsoo.ru/S8V8R9N9E" TargetMode="External"/><Relationship Id="rId115" Type="http://schemas.openxmlformats.org/officeDocument/2006/relationships/hyperlink" Target="https://m.edsoo.ru/L3N1N8X9R" TargetMode="External"/><Relationship Id="rId136" Type="http://schemas.openxmlformats.org/officeDocument/2006/relationships/hyperlink" Target="https://m.edsoo.ru/G9J8U3C9Q" TargetMode="External"/><Relationship Id="rId157" Type="http://schemas.openxmlformats.org/officeDocument/2006/relationships/hyperlink" Target="https://m.edsoo.ru/C0O8V4N0S" TargetMode="External"/><Relationship Id="rId178" Type="http://schemas.openxmlformats.org/officeDocument/2006/relationships/hyperlink" Target="https://m.edsoo.ru/Z1W3I7T3M" TargetMode="External"/><Relationship Id="rId61" Type="http://schemas.openxmlformats.org/officeDocument/2006/relationships/hyperlink" Target="https://m.edsoo.ru/K7V2K5H5A" TargetMode="External"/><Relationship Id="rId82" Type="http://schemas.openxmlformats.org/officeDocument/2006/relationships/hyperlink" Target="https://m.edsoo.ru/F9D7A2V4H" TargetMode="External"/><Relationship Id="rId199" Type="http://schemas.openxmlformats.org/officeDocument/2006/relationships/hyperlink" Target="https://m.edsoo.ru/W4R2D4P3M" TargetMode="External"/><Relationship Id="rId203" Type="http://schemas.openxmlformats.org/officeDocument/2006/relationships/hyperlink" Target="https://m.edsoo.ru/B0O0J8Y9Z" TargetMode="External"/><Relationship Id="rId19" Type="http://schemas.openxmlformats.org/officeDocument/2006/relationships/hyperlink" Target="https://m.edsoo.ru/D1I1J3Q5R" TargetMode="External"/><Relationship Id="rId224" Type="http://schemas.openxmlformats.org/officeDocument/2006/relationships/hyperlink" Target="https://m.edsoo.ru/R6F6S8E5V" TargetMode="External"/><Relationship Id="rId245" Type="http://schemas.openxmlformats.org/officeDocument/2006/relationships/hyperlink" Target="https://m.edsoo.ru/W4C8Q2L5X" TargetMode="External"/><Relationship Id="rId266" Type="http://schemas.openxmlformats.org/officeDocument/2006/relationships/hyperlink" Target="https://m.edsoo.ru/R3F5N9S1D" TargetMode="External"/><Relationship Id="rId287" Type="http://schemas.openxmlformats.org/officeDocument/2006/relationships/hyperlink" Target="https://m.edsoo.ru/L9A7X1N1T" TargetMode="External"/><Relationship Id="rId30" Type="http://schemas.openxmlformats.org/officeDocument/2006/relationships/hyperlink" Target="https://m.edsoo.ru/O9H0G5B2L" TargetMode="External"/><Relationship Id="rId105" Type="http://schemas.openxmlformats.org/officeDocument/2006/relationships/hyperlink" Target="https://m.edsoo.ru/J7U4V8G0C" TargetMode="External"/><Relationship Id="rId126" Type="http://schemas.openxmlformats.org/officeDocument/2006/relationships/hyperlink" Target="https://m.edsoo.ru/S9J9Z0V9B" TargetMode="External"/><Relationship Id="rId147" Type="http://schemas.openxmlformats.org/officeDocument/2006/relationships/hyperlink" Target="https://m.edsoo.ru/U3U9V1E2J" TargetMode="External"/><Relationship Id="rId168" Type="http://schemas.openxmlformats.org/officeDocument/2006/relationships/hyperlink" Target="https://m.edsoo.ru/S4C5C0T5K" TargetMode="External"/><Relationship Id="rId51" Type="http://schemas.openxmlformats.org/officeDocument/2006/relationships/hyperlink" Target="https://m.edsoo.ru/E5D7P9N9D" TargetMode="External"/><Relationship Id="rId72" Type="http://schemas.openxmlformats.org/officeDocument/2006/relationships/hyperlink" Target="https://m.edsoo.ru/K0Q6K4N3X" TargetMode="External"/><Relationship Id="rId93" Type="http://schemas.openxmlformats.org/officeDocument/2006/relationships/hyperlink" Target="https://m.edsoo.ru/Z3I9R0E4F" TargetMode="External"/><Relationship Id="rId189" Type="http://schemas.openxmlformats.org/officeDocument/2006/relationships/hyperlink" Target="https://m.edsoo.ru/P5V0D9N5Y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m.edsoo.ru/M5E0N2L3G" TargetMode="External"/><Relationship Id="rId235" Type="http://schemas.openxmlformats.org/officeDocument/2006/relationships/hyperlink" Target="https://m.edsoo.ru/L3M2X7S9I" TargetMode="External"/><Relationship Id="rId256" Type="http://schemas.openxmlformats.org/officeDocument/2006/relationships/hyperlink" Target="https://m.edsoo.ru/V3A8X3L2R" TargetMode="External"/><Relationship Id="rId277" Type="http://schemas.openxmlformats.org/officeDocument/2006/relationships/hyperlink" Target="https://m.edsoo.ru/O1B6D4B3G" TargetMode="External"/><Relationship Id="rId116" Type="http://schemas.openxmlformats.org/officeDocument/2006/relationships/hyperlink" Target="https://m.edsoo.ru/M9V7O0G7M" TargetMode="External"/><Relationship Id="rId137" Type="http://schemas.openxmlformats.org/officeDocument/2006/relationships/hyperlink" Target="https://m.edsoo.ru/E4Z2R5V1U" TargetMode="External"/><Relationship Id="rId158" Type="http://schemas.openxmlformats.org/officeDocument/2006/relationships/hyperlink" Target="https://m.edsoo.ru/K2D8I9I1I" TargetMode="External"/><Relationship Id="rId20" Type="http://schemas.openxmlformats.org/officeDocument/2006/relationships/hyperlink" Target="https://m.edsoo.ru/X9F7S4P4F" TargetMode="External"/><Relationship Id="rId41" Type="http://schemas.openxmlformats.org/officeDocument/2006/relationships/hyperlink" Target="https://m.edsoo.ru/G6D3V0N9L" TargetMode="External"/><Relationship Id="rId62" Type="http://schemas.openxmlformats.org/officeDocument/2006/relationships/hyperlink" Target="https://m.edsoo.ru/Y4A8H8X3F" TargetMode="External"/><Relationship Id="rId83" Type="http://schemas.openxmlformats.org/officeDocument/2006/relationships/hyperlink" Target="https://m.edsoo.ru/F1E7V5S8H" TargetMode="External"/><Relationship Id="rId179" Type="http://schemas.openxmlformats.org/officeDocument/2006/relationships/hyperlink" Target="https://m.edsoo.ru/W5C8M9X1L" TargetMode="External"/><Relationship Id="rId190" Type="http://schemas.openxmlformats.org/officeDocument/2006/relationships/hyperlink" Target="https://m.edsoo.ru/M9X1N5G2P" TargetMode="External"/><Relationship Id="rId204" Type="http://schemas.openxmlformats.org/officeDocument/2006/relationships/hyperlink" Target="https://m.edsoo.ru/D8F9E8U1U" TargetMode="External"/><Relationship Id="rId225" Type="http://schemas.openxmlformats.org/officeDocument/2006/relationships/hyperlink" Target="https://m.edsoo.ru/E6C7H4K4Y" TargetMode="External"/><Relationship Id="rId246" Type="http://schemas.openxmlformats.org/officeDocument/2006/relationships/hyperlink" Target="https://m.edsoo.ru/O6F5M4E1Z" TargetMode="External"/><Relationship Id="rId267" Type="http://schemas.openxmlformats.org/officeDocument/2006/relationships/hyperlink" Target="https://m.edsoo.ru/B9D7B7V9K" TargetMode="External"/><Relationship Id="rId288" Type="http://schemas.openxmlformats.org/officeDocument/2006/relationships/hyperlink" Target="https://m.edsoo.ru/Z6F6M2X6D" TargetMode="External"/><Relationship Id="rId106" Type="http://schemas.openxmlformats.org/officeDocument/2006/relationships/hyperlink" Target="https://m.edsoo.ru/Z8L1F3R6M" TargetMode="External"/><Relationship Id="rId127" Type="http://schemas.openxmlformats.org/officeDocument/2006/relationships/hyperlink" Target="https://m.edsoo.ru/Q8O8B6X1C" TargetMode="External"/><Relationship Id="rId10" Type="http://schemas.openxmlformats.org/officeDocument/2006/relationships/hyperlink" Target="https://m.edsoo.ru/Z7G8I7D1W" TargetMode="External"/><Relationship Id="rId31" Type="http://schemas.openxmlformats.org/officeDocument/2006/relationships/hyperlink" Target="https://m.edsoo.ru/S1Y6M7H0Y" TargetMode="External"/><Relationship Id="rId52" Type="http://schemas.openxmlformats.org/officeDocument/2006/relationships/hyperlink" Target="https://m.edsoo.ru/Q2Y4W1G3U" TargetMode="External"/><Relationship Id="rId73" Type="http://schemas.openxmlformats.org/officeDocument/2006/relationships/hyperlink" Target="https://m.edsoo.ru/Y7F7H6U7H" TargetMode="External"/><Relationship Id="rId94" Type="http://schemas.openxmlformats.org/officeDocument/2006/relationships/hyperlink" Target="https://m.edsoo.ru/O8D0P1Z0O" TargetMode="External"/><Relationship Id="rId148" Type="http://schemas.openxmlformats.org/officeDocument/2006/relationships/hyperlink" Target="https://m.edsoo.ru/H7E0J1B4W" TargetMode="External"/><Relationship Id="rId169" Type="http://schemas.openxmlformats.org/officeDocument/2006/relationships/hyperlink" Target="https://m.edsoo.ru/J4A5Z5W2V" TargetMode="External"/><Relationship Id="rId4" Type="http://schemas.openxmlformats.org/officeDocument/2006/relationships/webSettings" Target="webSettings.xml"/><Relationship Id="rId180" Type="http://schemas.openxmlformats.org/officeDocument/2006/relationships/hyperlink" Target="https://m.edsoo.ru/Z5C3C9J0F" TargetMode="External"/><Relationship Id="rId215" Type="http://schemas.openxmlformats.org/officeDocument/2006/relationships/hyperlink" Target="https://m.edsoo.ru/I0W4X1A5J" TargetMode="External"/><Relationship Id="rId236" Type="http://schemas.openxmlformats.org/officeDocument/2006/relationships/hyperlink" Target="https://m.edsoo.ru/V1X2Q6E0T" TargetMode="External"/><Relationship Id="rId257" Type="http://schemas.openxmlformats.org/officeDocument/2006/relationships/hyperlink" Target="https://m.edsoo.ru/C8I1I2Q2Y" TargetMode="External"/><Relationship Id="rId278" Type="http://schemas.openxmlformats.org/officeDocument/2006/relationships/hyperlink" Target="https://m.edsoo.ru/B4Z8Y9X1T" TargetMode="External"/><Relationship Id="rId42" Type="http://schemas.openxmlformats.org/officeDocument/2006/relationships/hyperlink" Target="https://m.edsoo.ru/U1S3O1B0T" TargetMode="External"/><Relationship Id="rId84" Type="http://schemas.openxmlformats.org/officeDocument/2006/relationships/hyperlink" Target="https://m.edsoo.ru/P3F7A4R0M" TargetMode="External"/><Relationship Id="rId138" Type="http://schemas.openxmlformats.org/officeDocument/2006/relationships/hyperlink" Target="https://m.edsoo.ru/S4D9J8E5J" TargetMode="External"/><Relationship Id="rId191" Type="http://schemas.openxmlformats.org/officeDocument/2006/relationships/hyperlink" Target="https://m.edsoo.ru/Y8O1Q4X8I" TargetMode="External"/><Relationship Id="rId205" Type="http://schemas.openxmlformats.org/officeDocument/2006/relationships/hyperlink" Target="https://m.edsoo.ru/I5J9V1N2X" TargetMode="External"/><Relationship Id="rId247" Type="http://schemas.openxmlformats.org/officeDocument/2006/relationships/hyperlink" Target="https://m.edsoo.ru/N4V4Q4A1G" TargetMode="External"/><Relationship Id="rId107" Type="http://schemas.openxmlformats.org/officeDocument/2006/relationships/hyperlink" Target="https://m.edsoo.ru/C8D6L1E6A" TargetMode="External"/><Relationship Id="rId289" Type="http://schemas.openxmlformats.org/officeDocument/2006/relationships/hyperlink" Target="https://m.edsoo.ru/D6N2U0T4V" TargetMode="External"/><Relationship Id="rId11" Type="http://schemas.openxmlformats.org/officeDocument/2006/relationships/hyperlink" Target="https://m.edsoo.ru/X0P6J8S3P" TargetMode="External"/><Relationship Id="rId53" Type="http://schemas.openxmlformats.org/officeDocument/2006/relationships/hyperlink" Target="https://m.edsoo.ru/X2Z8C6C1R" TargetMode="External"/><Relationship Id="rId149" Type="http://schemas.openxmlformats.org/officeDocument/2006/relationships/hyperlink" Target="https://m.edsoo.ru/H3N9U1S9C" TargetMode="External"/><Relationship Id="rId95" Type="http://schemas.openxmlformats.org/officeDocument/2006/relationships/hyperlink" Target="https://m.edsoo.ru/I1W3R6O2V" TargetMode="External"/><Relationship Id="rId160" Type="http://schemas.openxmlformats.org/officeDocument/2006/relationships/hyperlink" Target="https://m.edsoo.ru/H3O3U8G1M" TargetMode="External"/><Relationship Id="rId216" Type="http://schemas.openxmlformats.org/officeDocument/2006/relationships/hyperlink" Target="https://m.edsoo.ru/Z4H7U9Q9R" TargetMode="External"/><Relationship Id="rId258" Type="http://schemas.openxmlformats.org/officeDocument/2006/relationships/hyperlink" Target="https://m.edsoo.ru/V0B9Z8O0T" TargetMode="External"/><Relationship Id="rId22" Type="http://schemas.openxmlformats.org/officeDocument/2006/relationships/hyperlink" Target="https://m.edsoo.ru/A5Z9A3Y4S" TargetMode="External"/><Relationship Id="rId64" Type="http://schemas.openxmlformats.org/officeDocument/2006/relationships/hyperlink" Target="https://m.edsoo.ru/B4H2Y7C6N" TargetMode="External"/><Relationship Id="rId118" Type="http://schemas.openxmlformats.org/officeDocument/2006/relationships/hyperlink" Target="https://m.edsoo.ru/M7H8C1X5Z" TargetMode="External"/><Relationship Id="rId171" Type="http://schemas.openxmlformats.org/officeDocument/2006/relationships/hyperlink" Target="https://m.edsoo.ru/J5L6N6J1D" TargetMode="External"/><Relationship Id="rId227" Type="http://schemas.openxmlformats.org/officeDocument/2006/relationships/hyperlink" Target="https://m.edsoo.ru/X6G3J8R6P" TargetMode="External"/><Relationship Id="rId269" Type="http://schemas.openxmlformats.org/officeDocument/2006/relationships/hyperlink" Target="https://m.edsoo.ru/S6D0P7N1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109</Pages>
  <Words>29738</Words>
  <Characters>169510</Characters>
  <Application>Microsoft Office Word</Application>
  <DocSecurity>0</DocSecurity>
  <Lines>1412</Lines>
  <Paragraphs>397</Paragraphs>
  <ScaleCrop>false</ScaleCrop>
  <Company/>
  <LinksUpToDate>false</LinksUpToDate>
  <CharactersWithSpaces>198851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Ксения Ксения</cp:lastModifiedBy>
  <cp:revision>2</cp:revision>
  <dcterms:created xsi:type="dcterms:W3CDTF">2026-09-20T17:33:00Z</dcterms:created>
  <dcterms:modified xsi:type="dcterms:W3CDTF">2026-09-20T17:36:00Z</dcterms:modified>
</cp:coreProperties>
</file>