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94" w:rsidRDefault="00A449FB">
      <w:pPr>
        <w:pStyle w:val="a3"/>
        <w:spacing w:before="67" w:line="256" w:lineRule="auto"/>
        <w:ind w:left="1352" w:right="785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0E3194" w:rsidRDefault="00A449FB">
      <w:pPr>
        <w:spacing w:line="254" w:lineRule="auto"/>
        <w:ind w:left="957" w:right="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«Обществознание»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bookmarkStart w:id="0" w:name="_GoBack"/>
      <w:r w:rsidR="00911A01">
        <w:rPr>
          <w:rFonts w:ascii="Times New Roman" w:hAnsi="Times New Roman"/>
          <w:sz w:val="28"/>
        </w:rPr>
        <w:t xml:space="preserve">МАОУ СОШ </w:t>
      </w:r>
      <w:proofErr w:type="spellStart"/>
      <w:r w:rsidR="00911A01">
        <w:rPr>
          <w:rFonts w:ascii="Times New Roman" w:hAnsi="Times New Roman"/>
          <w:sz w:val="28"/>
        </w:rPr>
        <w:t>п</w:t>
      </w:r>
      <w:proofErr w:type="gramStart"/>
      <w:r w:rsidR="00911A01">
        <w:rPr>
          <w:rFonts w:ascii="Times New Roman" w:hAnsi="Times New Roman"/>
          <w:sz w:val="28"/>
        </w:rPr>
        <w:t>.А</w:t>
      </w:r>
      <w:proofErr w:type="gramEnd"/>
      <w:r w:rsidR="00911A01">
        <w:rPr>
          <w:rFonts w:ascii="Times New Roman" w:hAnsi="Times New Roman"/>
          <w:sz w:val="28"/>
        </w:rPr>
        <w:t>занка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bookmarkEnd w:id="0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2025/2026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учебном </w:t>
      </w:r>
      <w:r>
        <w:rPr>
          <w:rFonts w:ascii="Times New Roman" w:hAnsi="Times New Roman"/>
          <w:spacing w:val="-4"/>
          <w:sz w:val="28"/>
        </w:rPr>
        <w:t>году</w:t>
      </w:r>
    </w:p>
    <w:p w:rsidR="000E3194" w:rsidRDefault="000E3194">
      <w:pPr>
        <w:pStyle w:val="a3"/>
        <w:spacing w:before="0"/>
        <w:rPr>
          <w:sz w:val="20"/>
        </w:rPr>
      </w:pPr>
    </w:p>
    <w:p w:rsidR="000E3194" w:rsidRDefault="000E3194">
      <w:pPr>
        <w:pStyle w:val="a3"/>
        <w:spacing w:before="213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51"/>
        <w:gridCol w:w="816"/>
        <w:gridCol w:w="1594"/>
        <w:gridCol w:w="1721"/>
      </w:tblGrid>
      <w:tr w:rsidR="000E3194">
        <w:trPr>
          <w:trHeight w:val="50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52"/>
            </w:pPr>
            <w:r>
              <w:rPr>
                <w:spacing w:val="-2"/>
              </w:rPr>
              <w:t>Школа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52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52"/>
              <w:ind w:left="0" w:right="92"/>
              <w:jc w:val="right"/>
            </w:pPr>
            <w:r>
              <w:rPr>
                <w:spacing w:val="-2"/>
              </w:rPr>
              <w:t>Класс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0" w:line="254" w:lineRule="exact"/>
              <w:ind w:left="106" w:right="43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52"/>
              <w:ind w:left="109"/>
            </w:pPr>
            <w:r>
              <w:rPr>
                <w:spacing w:val="-2"/>
              </w:rPr>
              <w:t>Статус</w:t>
            </w:r>
          </w:p>
        </w:tc>
      </w:tr>
      <w:tr w:rsidR="000E3194">
        <w:trPr>
          <w:trHeight w:val="50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49" w:line="237" w:lineRule="exact"/>
            </w:pPr>
            <w:r>
              <w:t>2</w:t>
            </w:r>
            <w:r>
              <w:t>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0" w:line="252" w:lineRule="exact"/>
            </w:pPr>
            <w:proofErr w:type="spellStart"/>
            <w:r>
              <w:t>Кайгородова</w:t>
            </w:r>
            <w:proofErr w:type="spellEnd"/>
            <w:r>
              <w:rPr>
                <w:spacing w:val="-16"/>
              </w:rPr>
              <w:t xml:space="preserve"> </w:t>
            </w:r>
            <w:r>
              <w:t xml:space="preserve">Виктория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49" w:line="237" w:lineRule="exact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49" w:line="237" w:lineRule="exact"/>
              <w:ind w:left="0" w:right="9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49" w:line="237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8" w:line="237" w:lineRule="exact"/>
            </w:pPr>
            <w:proofErr w:type="spellStart"/>
            <w:r>
              <w:t>Леспух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Екатерина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8" w:line="237" w:lineRule="exact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</w:pPr>
            <w:proofErr w:type="spellStart"/>
            <w:r>
              <w:t>Корзникова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Ольга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E3194">
        <w:trPr>
          <w:trHeight w:val="282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8"/>
            </w:pPr>
            <w:r>
              <w:t>2</w:t>
            </w:r>
            <w:r>
              <w:t>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8"/>
            </w:pPr>
            <w:r>
              <w:t>Евграфова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8"/>
              <w:ind w:left="0"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8"/>
              <w:ind w:left="0" w:right="94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8"/>
              <w:ind w:left="109"/>
            </w:pPr>
            <w:r>
              <w:rPr>
                <w:spacing w:val="-2"/>
              </w:rPr>
              <w:t>Победитель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2</w:t>
            </w:r>
            <w:r>
              <w:t>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Романович</w:t>
            </w:r>
            <w:r>
              <w:rPr>
                <w:spacing w:val="-3"/>
              </w:rPr>
              <w:t xml:space="preserve"> </w:t>
            </w:r>
            <w:r>
              <w:t>Семен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Олегович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8" w:line="237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Павлова</w:t>
            </w:r>
            <w:r>
              <w:rPr>
                <w:spacing w:val="-8"/>
              </w:rPr>
              <w:t xml:space="preserve"> </w:t>
            </w:r>
            <w:r>
              <w:t>Ангелина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8" w:line="237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  <w:spacing w:before="28" w:line="237" w:lineRule="exact"/>
            </w:pPr>
            <w:r>
              <w:t>2</w:t>
            </w:r>
            <w:r>
              <w:t>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  <w:spacing w:before="28" w:line="237" w:lineRule="exact"/>
            </w:pPr>
            <w:proofErr w:type="spellStart"/>
            <w:r>
              <w:t>Велийка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spacing w:before="28" w:line="237" w:lineRule="exact"/>
              <w:ind w:left="0"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spacing w:before="28" w:line="237" w:lineRule="exact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</w:pPr>
            <w:r>
              <w:t>270107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</w:pPr>
            <w:proofErr w:type="spellStart"/>
            <w:r>
              <w:t>Кайгородов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Максим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Евгеньевич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ind w:left="109"/>
            </w:pPr>
            <w:r>
              <w:rPr>
                <w:spacing w:val="-2"/>
              </w:rPr>
              <w:t>Участник</w:t>
            </w:r>
          </w:p>
        </w:tc>
      </w:tr>
      <w:tr w:rsidR="000E3194">
        <w:trPr>
          <w:trHeight w:val="285"/>
        </w:trPr>
        <w:tc>
          <w:tcPr>
            <w:tcW w:w="3404" w:type="dxa"/>
          </w:tcPr>
          <w:p w:rsidR="000E3194" w:rsidRDefault="00A449FB">
            <w:pPr>
              <w:pStyle w:val="TableParagraph"/>
            </w:pPr>
            <w:r>
              <w:t>2</w:t>
            </w:r>
            <w:r>
              <w:t>70107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551" w:type="dxa"/>
          </w:tcPr>
          <w:p w:rsidR="000E3194" w:rsidRDefault="00A449FB">
            <w:pPr>
              <w:pStyle w:val="TableParagraph"/>
            </w:pPr>
            <w:r>
              <w:t>Скворцов</w:t>
            </w:r>
            <w:r>
              <w:rPr>
                <w:spacing w:val="-5"/>
              </w:rPr>
              <w:t xml:space="preserve"> </w:t>
            </w:r>
            <w:r>
              <w:t>Артем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816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94" w:type="dxa"/>
          </w:tcPr>
          <w:p w:rsidR="000E3194" w:rsidRDefault="00A449FB">
            <w:pPr>
              <w:pStyle w:val="TableParagraph"/>
              <w:ind w:left="0" w:right="9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721" w:type="dxa"/>
          </w:tcPr>
          <w:p w:rsidR="000E3194" w:rsidRDefault="00A449FB">
            <w:pPr>
              <w:pStyle w:val="TableParagraph"/>
              <w:ind w:left="109"/>
            </w:pPr>
            <w:r>
              <w:rPr>
                <w:spacing w:val="-2"/>
              </w:rPr>
              <w:t>Участник</w:t>
            </w:r>
          </w:p>
        </w:tc>
      </w:tr>
    </w:tbl>
    <w:p w:rsidR="00A449FB" w:rsidRDefault="00A449FB"/>
    <w:sectPr w:rsidR="00A449FB">
      <w:pgSz w:w="11910" w:h="16840"/>
      <w:pgMar w:top="108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194"/>
    <w:rsid w:val="000E3194"/>
    <w:rsid w:val="00911A01"/>
    <w:rsid w:val="00A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2025-10-26T08:06:00Z</dcterms:created>
  <dcterms:modified xsi:type="dcterms:W3CDTF">2025-10-26T08:12:00Z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